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2F83" w:rsidP="00C72F83" w:rsidRDefault="00C72F83" w14:paraId="76274733" w14:textId="77777777">
      <w:pPr>
        <w:pStyle w:val="Kop1"/>
        <w:jc w:val="center"/>
      </w:pPr>
    </w:p>
    <w:p w:rsidR="00C72F83" w:rsidP="00C72F83" w:rsidRDefault="00C72F83" w14:paraId="3EEBEE8F" w14:textId="77777777">
      <w:pPr>
        <w:pStyle w:val="Kop1"/>
        <w:jc w:val="center"/>
      </w:pPr>
    </w:p>
    <w:p w:rsidR="00C72F83" w:rsidP="00C72F83" w:rsidRDefault="00C72F83" w14:paraId="375E8610" w14:textId="77777777">
      <w:pPr>
        <w:pStyle w:val="Kop1"/>
        <w:jc w:val="center"/>
      </w:pPr>
    </w:p>
    <w:p w:rsidR="00C72F83" w:rsidP="00C72F83" w:rsidRDefault="00C72F83" w14:paraId="6BB9992B" w14:textId="77777777">
      <w:pPr>
        <w:pStyle w:val="Kop1"/>
        <w:jc w:val="center"/>
      </w:pPr>
    </w:p>
    <w:p w:rsidR="00C72F83" w:rsidP="00C72F83" w:rsidRDefault="00C72F83" w14:paraId="161DD97D" w14:textId="77777777">
      <w:pPr>
        <w:pStyle w:val="Kop1"/>
        <w:jc w:val="center"/>
      </w:pPr>
    </w:p>
    <w:p w:rsidRPr="00C72F83" w:rsidR="00C72F83" w:rsidP="00C72F83" w:rsidRDefault="00C72F83" w14:paraId="2274776A" w14:textId="60EC55D5">
      <w:pPr>
        <w:pStyle w:val="Geenafstand"/>
        <w:jc w:val="center"/>
        <w:rPr>
          <w:sz w:val="72"/>
          <w:szCs w:val="72"/>
        </w:rPr>
      </w:pPr>
      <w:r w:rsidRPr="00C72F83">
        <w:rPr>
          <w:sz w:val="72"/>
          <w:szCs w:val="72"/>
        </w:rPr>
        <w:t xml:space="preserve">PTO </w:t>
      </w:r>
      <w:proofErr w:type="spellStart"/>
      <w:r w:rsidRPr="00C72F83">
        <w:rPr>
          <w:sz w:val="72"/>
          <w:szCs w:val="72"/>
        </w:rPr>
        <w:t>leerjaar</w:t>
      </w:r>
      <w:proofErr w:type="spellEnd"/>
      <w:r w:rsidRPr="00C72F83">
        <w:rPr>
          <w:sz w:val="72"/>
          <w:szCs w:val="72"/>
        </w:rPr>
        <w:t xml:space="preserve"> </w:t>
      </w:r>
      <w:r w:rsidR="001C6D31">
        <w:rPr>
          <w:sz w:val="72"/>
          <w:szCs w:val="72"/>
        </w:rPr>
        <w:t>3</w:t>
      </w:r>
      <w:r w:rsidRPr="00C72F83">
        <w:rPr>
          <w:sz w:val="72"/>
          <w:szCs w:val="72"/>
        </w:rPr>
        <w:t xml:space="preserve"> – </w:t>
      </w:r>
      <w:r w:rsidR="00FE54C4">
        <w:rPr>
          <w:sz w:val="72"/>
          <w:szCs w:val="72"/>
        </w:rPr>
        <w:t>G</w:t>
      </w:r>
      <w:r w:rsidRPr="00C72F83">
        <w:rPr>
          <w:sz w:val="72"/>
          <w:szCs w:val="72"/>
        </w:rPr>
        <w:t>L</w:t>
      </w:r>
    </w:p>
    <w:p w:rsidRPr="00C72F83" w:rsidR="00C72F83" w:rsidP="00C72F83" w:rsidRDefault="00C72F83" w14:paraId="5B9EEA6F" w14:textId="7E3B0E2E">
      <w:pPr>
        <w:pStyle w:val="Geenafstand"/>
        <w:jc w:val="center"/>
        <w:rPr>
          <w:sz w:val="72"/>
          <w:szCs w:val="72"/>
        </w:rPr>
      </w:pPr>
      <w:proofErr w:type="spellStart"/>
      <w:r w:rsidRPr="00C72F83">
        <w:rPr>
          <w:sz w:val="72"/>
          <w:szCs w:val="72"/>
        </w:rPr>
        <w:t>Schooljaar</w:t>
      </w:r>
      <w:proofErr w:type="spellEnd"/>
      <w:r w:rsidRPr="00C72F83">
        <w:rPr>
          <w:sz w:val="72"/>
          <w:szCs w:val="72"/>
        </w:rPr>
        <w:t>: 2025-2026</w:t>
      </w:r>
    </w:p>
    <w:p w:rsidR="00C72F83" w:rsidRDefault="00C72F83" w14:paraId="3A9C004F" w14:textId="77777777">
      <w:pPr>
        <w:rPr>
          <w:rFonts w:asciiTheme="majorHAnsi" w:hAnsiTheme="majorHAnsi" w:eastAsiaTheme="majorEastAsia" w:cstheme="majorBidi"/>
          <w:color w:val="2F5496" w:themeColor="accent1" w:themeShade="BF"/>
          <w:sz w:val="40"/>
          <w:szCs w:val="40"/>
        </w:rPr>
      </w:pPr>
      <w:r>
        <w:br w:type="page"/>
      </w:r>
    </w:p>
    <w:sdt>
      <w:sdtPr>
        <w:id w:val="1524641442"/>
        <w:docPartObj>
          <w:docPartGallery w:val="Table of Contents"/>
          <w:docPartUnique/>
        </w:docPartObj>
      </w:sdtPr>
      <w:sdtContent>
        <w:p w:rsidR="00C72F83" w:rsidRDefault="00C72F83" w14:paraId="437FA37C" w14:textId="44005A3A">
          <w:pPr>
            <w:pStyle w:val="Kopvaninhoudsopgave"/>
          </w:pPr>
          <w:r w:rsidR="00C72F83">
            <w:rPr/>
            <w:t>Inhoudsopgave</w:t>
          </w:r>
        </w:p>
        <w:p w:rsidR="0018769E" w:rsidP="60DCE67F" w:rsidRDefault="00C72F83" w14:paraId="5494BE8B" w14:textId="4890D706">
          <w:pPr>
            <w:pStyle w:val="Inhopg2"/>
            <w:tabs>
              <w:tab w:val="right" w:leader="dot" w:pos="9060"/>
            </w:tabs>
            <w:rPr>
              <w:rStyle w:val="Hyperlink"/>
              <w:noProof/>
              <w:kern w:val="2"/>
              <w:lang w:eastAsia="nl-NL"/>
              <w14:ligatures w14:val="standardContextual"/>
            </w:rPr>
          </w:pPr>
          <w:r>
            <w:fldChar w:fldCharType="begin"/>
          </w:r>
          <w:r>
            <w:instrText xml:space="preserve">TOC \o "1-3" \z \u \h</w:instrText>
          </w:r>
          <w:r>
            <w:fldChar w:fldCharType="separate"/>
          </w:r>
          <w:hyperlink w:anchor="_Toc1266126061">
            <w:r w:rsidRPr="60DCE67F" w:rsidR="60DCE67F">
              <w:rPr>
                <w:rStyle w:val="Hyperlink"/>
              </w:rPr>
              <w:t>Voorwoord</w:t>
            </w:r>
            <w:r>
              <w:tab/>
            </w:r>
            <w:r>
              <w:fldChar w:fldCharType="begin"/>
            </w:r>
            <w:r>
              <w:instrText xml:space="preserve">PAGEREF _Toc1266126061 \h</w:instrText>
            </w:r>
            <w:r>
              <w:fldChar w:fldCharType="separate"/>
            </w:r>
            <w:r w:rsidRPr="60DCE67F" w:rsidR="60DCE67F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0018769E" w:rsidP="60DCE67F" w:rsidRDefault="0018769E" w14:paraId="695EACD7" w14:textId="2D2537E8">
          <w:pPr>
            <w:pStyle w:val="Inhopg2"/>
            <w:tabs>
              <w:tab w:val="right" w:leader="dot" w:pos="9060"/>
            </w:tabs>
            <w:rPr>
              <w:rStyle w:val="Hyperlink"/>
              <w:noProof/>
              <w:kern w:val="2"/>
              <w:lang w:eastAsia="nl-NL"/>
              <w14:ligatures w14:val="standardContextual"/>
            </w:rPr>
          </w:pPr>
          <w:hyperlink w:anchor="_Toc931004533">
            <w:r w:rsidRPr="60DCE67F" w:rsidR="60DCE67F">
              <w:rPr>
                <w:rStyle w:val="Hyperlink"/>
              </w:rPr>
              <w:t>Legenda</w:t>
            </w:r>
            <w:r>
              <w:tab/>
            </w:r>
            <w:r>
              <w:fldChar w:fldCharType="begin"/>
            </w:r>
            <w:r>
              <w:instrText xml:space="preserve">PAGEREF _Toc931004533 \h</w:instrText>
            </w:r>
            <w:r>
              <w:fldChar w:fldCharType="separate"/>
            </w:r>
            <w:r w:rsidRPr="60DCE67F" w:rsidR="60DCE67F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18769E" w:rsidP="60DCE67F" w:rsidRDefault="0018769E" w14:paraId="7019A5D8" w14:textId="126206C0">
          <w:pPr>
            <w:pStyle w:val="Inhopg2"/>
            <w:tabs>
              <w:tab w:val="right" w:leader="dot" w:pos="9060"/>
            </w:tabs>
            <w:rPr>
              <w:rStyle w:val="Hyperlink"/>
              <w:noProof/>
              <w:kern w:val="2"/>
              <w:lang w:eastAsia="nl-NL"/>
              <w14:ligatures w14:val="standardContextual"/>
            </w:rPr>
          </w:pPr>
          <w:hyperlink w:anchor="_Toc1343422525">
            <w:r w:rsidRPr="60DCE67F" w:rsidR="60DCE67F">
              <w:rPr>
                <w:rStyle w:val="Hyperlink"/>
              </w:rPr>
              <w:t>Vak: biologie</w:t>
            </w:r>
            <w:r>
              <w:tab/>
            </w:r>
            <w:r>
              <w:fldChar w:fldCharType="begin"/>
            </w:r>
            <w:r>
              <w:instrText xml:space="preserve">PAGEREF _Toc1343422525 \h</w:instrText>
            </w:r>
            <w:r>
              <w:fldChar w:fldCharType="separate"/>
            </w:r>
            <w:r w:rsidRPr="60DCE67F" w:rsidR="60DCE67F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0018769E" w:rsidP="60DCE67F" w:rsidRDefault="0018769E" w14:paraId="22FC4555" w14:textId="1C81F705">
          <w:pPr>
            <w:pStyle w:val="Inhopg2"/>
            <w:tabs>
              <w:tab w:val="right" w:leader="dot" w:pos="9060"/>
            </w:tabs>
            <w:rPr>
              <w:rStyle w:val="Hyperlink"/>
              <w:noProof/>
              <w:kern w:val="2"/>
              <w:lang w:eastAsia="nl-NL"/>
              <w14:ligatures w14:val="standardContextual"/>
            </w:rPr>
          </w:pPr>
          <w:hyperlink w:anchor="_Toc1608248111">
            <w:r w:rsidRPr="60DCE67F" w:rsidR="60DCE67F">
              <w:rPr>
                <w:rStyle w:val="Hyperlink"/>
              </w:rPr>
              <w:t>Vak: Duits</w:t>
            </w:r>
            <w:r>
              <w:tab/>
            </w:r>
            <w:r>
              <w:fldChar w:fldCharType="begin"/>
            </w:r>
            <w:r>
              <w:instrText xml:space="preserve">PAGEREF _Toc1608248111 \h</w:instrText>
            </w:r>
            <w:r>
              <w:fldChar w:fldCharType="separate"/>
            </w:r>
            <w:r w:rsidRPr="60DCE67F" w:rsidR="60DCE67F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0018769E" w:rsidP="60DCE67F" w:rsidRDefault="0018769E" w14:paraId="42FC9D14" w14:textId="3BC8DBED">
          <w:pPr>
            <w:pStyle w:val="Inhopg2"/>
            <w:tabs>
              <w:tab w:val="right" w:leader="dot" w:pos="9060"/>
            </w:tabs>
            <w:rPr>
              <w:rStyle w:val="Hyperlink"/>
              <w:noProof/>
              <w:kern w:val="2"/>
              <w:lang w:eastAsia="nl-NL"/>
              <w14:ligatures w14:val="standardContextual"/>
            </w:rPr>
          </w:pPr>
          <w:hyperlink w:anchor="_Toc975402103">
            <w:r w:rsidRPr="60DCE67F" w:rsidR="60DCE67F">
              <w:rPr>
                <w:rStyle w:val="Hyperlink"/>
              </w:rPr>
              <w:t>Vak: economie</w:t>
            </w:r>
            <w:r>
              <w:tab/>
            </w:r>
            <w:r>
              <w:fldChar w:fldCharType="begin"/>
            </w:r>
            <w:r>
              <w:instrText xml:space="preserve">PAGEREF _Toc975402103 \h</w:instrText>
            </w:r>
            <w:r>
              <w:fldChar w:fldCharType="separate"/>
            </w:r>
            <w:r w:rsidRPr="60DCE67F" w:rsidR="60DCE67F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0018769E" w:rsidP="60DCE67F" w:rsidRDefault="0018769E" w14:paraId="7022E1E1" w14:textId="1FA29804">
          <w:pPr>
            <w:pStyle w:val="Inhopg2"/>
            <w:tabs>
              <w:tab w:val="right" w:leader="dot" w:pos="9060"/>
            </w:tabs>
            <w:rPr>
              <w:rStyle w:val="Hyperlink"/>
              <w:noProof/>
              <w:kern w:val="2"/>
              <w:lang w:eastAsia="nl-NL"/>
              <w14:ligatures w14:val="standardContextual"/>
            </w:rPr>
          </w:pPr>
          <w:hyperlink w:anchor="_Toc552734903">
            <w:r w:rsidRPr="60DCE67F" w:rsidR="60DCE67F">
              <w:rPr>
                <w:rStyle w:val="Hyperlink"/>
              </w:rPr>
              <w:t>Vak: Engels</w:t>
            </w:r>
            <w:r>
              <w:tab/>
            </w:r>
            <w:r>
              <w:fldChar w:fldCharType="begin"/>
            </w:r>
            <w:r>
              <w:instrText xml:space="preserve">PAGEREF _Toc552734903 \h</w:instrText>
            </w:r>
            <w:r>
              <w:fldChar w:fldCharType="separate"/>
            </w:r>
            <w:r w:rsidRPr="60DCE67F" w:rsidR="60DCE67F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="0018769E" w:rsidP="60DCE67F" w:rsidRDefault="0018769E" w14:paraId="054057DF" w14:textId="518C9869">
          <w:pPr>
            <w:pStyle w:val="Inhopg2"/>
            <w:tabs>
              <w:tab w:val="right" w:leader="dot" w:pos="9060"/>
            </w:tabs>
            <w:rPr>
              <w:rStyle w:val="Hyperlink"/>
              <w:noProof/>
              <w:kern w:val="2"/>
              <w:lang w:eastAsia="nl-NL"/>
              <w14:ligatures w14:val="standardContextual"/>
            </w:rPr>
          </w:pPr>
          <w:hyperlink w:anchor="_Toc839057131">
            <w:r w:rsidRPr="60DCE67F" w:rsidR="60DCE67F">
              <w:rPr>
                <w:rStyle w:val="Hyperlink"/>
              </w:rPr>
              <w:t>Vak: geschiedenis</w:t>
            </w:r>
            <w:r>
              <w:tab/>
            </w:r>
            <w:r>
              <w:fldChar w:fldCharType="begin"/>
            </w:r>
            <w:r>
              <w:instrText xml:space="preserve">PAGEREF _Toc839057131 \h</w:instrText>
            </w:r>
            <w:r>
              <w:fldChar w:fldCharType="separate"/>
            </w:r>
            <w:r w:rsidRPr="60DCE67F" w:rsidR="60DCE67F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="0018769E" w:rsidP="60DCE67F" w:rsidRDefault="0018769E" w14:paraId="1077C57B" w14:textId="39BE891F">
          <w:pPr>
            <w:pStyle w:val="Inhopg2"/>
            <w:tabs>
              <w:tab w:val="right" w:leader="dot" w:pos="9060"/>
            </w:tabs>
            <w:rPr>
              <w:rStyle w:val="Hyperlink"/>
              <w:noProof/>
              <w:kern w:val="2"/>
              <w:lang w:eastAsia="nl-NL"/>
              <w14:ligatures w14:val="standardContextual"/>
            </w:rPr>
          </w:pPr>
          <w:hyperlink w:anchor="_Toc1037916607">
            <w:r w:rsidRPr="60DCE67F" w:rsidR="60DCE67F">
              <w:rPr>
                <w:rStyle w:val="Hyperlink"/>
              </w:rPr>
              <w:t>Vak: maatschappijleer (PTA onderdeel)</w:t>
            </w:r>
            <w:r>
              <w:tab/>
            </w:r>
            <w:r>
              <w:fldChar w:fldCharType="begin"/>
            </w:r>
            <w:r>
              <w:instrText xml:space="preserve">PAGEREF _Toc1037916607 \h</w:instrText>
            </w:r>
            <w:r>
              <w:fldChar w:fldCharType="separate"/>
            </w:r>
            <w:r w:rsidRPr="60DCE67F" w:rsidR="60DCE67F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0018769E" w:rsidP="60DCE67F" w:rsidRDefault="0018769E" w14:paraId="5DDFAD63" w14:textId="45F7001A">
          <w:pPr>
            <w:pStyle w:val="Inhopg2"/>
            <w:tabs>
              <w:tab w:val="right" w:leader="dot" w:pos="9060"/>
            </w:tabs>
            <w:rPr>
              <w:rStyle w:val="Hyperlink"/>
              <w:noProof/>
              <w:kern w:val="2"/>
              <w:lang w:eastAsia="nl-NL"/>
              <w14:ligatures w14:val="standardContextual"/>
            </w:rPr>
          </w:pPr>
          <w:hyperlink w:anchor="_Toc1883089388">
            <w:r w:rsidRPr="60DCE67F" w:rsidR="60DCE67F">
              <w:rPr>
                <w:rStyle w:val="Hyperlink"/>
              </w:rPr>
              <w:t>Vak: natuur- en scheikunde (nask)</w:t>
            </w:r>
            <w:r>
              <w:tab/>
            </w:r>
            <w:r>
              <w:fldChar w:fldCharType="begin"/>
            </w:r>
            <w:r>
              <w:instrText xml:space="preserve">PAGEREF _Toc1883089388 \h</w:instrText>
            </w:r>
            <w:r>
              <w:fldChar w:fldCharType="separate"/>
            </w:r>
            <w:r w:rsidRPr="60DCE67F" w:rsidR="60DCE67F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0018769E" w:rsidP="60DCE67F" w:rsidRDefault="0018769E" w14:paraId="690BA786" w14:textId="46BF4308">
          <w:pPr>
            <w:pStyle w:val="Inhopg2"/>
            <w:tabs>
              <w:tab w:val="right" w:leader="dot" w:pos="9060"/>
            </w:tabs>
            <w:rPr>
              <w:rStyle w:val="Hyperlink"/>
              <w:noProof/>
              <w:kern w:val="2"/>
              <w:lang w:eastAsia="nl-NL"/>
              <w14:ligatures w14:val="standardContextual"/>
            </w:rPr>
          </w:pPr>
          <w:hyperlink w:anchor="_Toc1185173628">
            <w:r w:rsidRPr="60DCE67F" w:rsidR="60DCE67F">
              <w:rPr>
                <w:rStyle w:val="Hyperlink"/>
              </w:rPr>
              <w:t>Vak: Nederlands</w:t>
            </w:r>
            <w:r>
              <w:tab/>
            </w:r>
            <w:r>
              <w:fldChar w:fldCharType="begin"/>
            </w:r>
            <w:r>
              <w:instrText xml:space="preserve">PAGEREF _Toc1185173628 \h</w:instrText>
            </w:r>
            <w:r>
              <w:fldChar w:fldCharType="separate"/>
            </w:r>
            <w:r w:rsidRPr="60DCE67F" w:rsidR="60DCE67F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0018769E" w:rsidP="60DCE67F" w:rsidRDefault="0018769E" w14:paraId="7F26A37B" w14:textId="507002C1">
          <w:pPr>
            <w:pStyle w:val="Inhopg2"/>
            <w:tabs>
              <w:tab w:val="right" w:leader="dot" w:pos="9060"/>
            </w:tabs>
            <w:rPr>
              <w:rStyle w:val="Hyperlink"/>
              <w:noProof/>
              <w:kern w:val="2"/>
              <w:lang w:eastAsia="nl-NL"/>
              <w14:ligatures w14:val="standardContextual"/>
            </w:rPr>
          </w:pPr>
          <w:hyperlink w:anchor="_Toc1811860899">
            <w:r w:rsidRPr="60DCE67F" w:rsidR="60DCE67F">
              <w:rPr>
                <w:rStyle w:val="Hyperlink"/>
              </w:rPr>
              <w:t>Vak: wiskunde</w:t>
            </w:r>
            <w:r>
              <w:tab/>
            </w:r>
            <w:r>
              <w:fldChar w:fldCharType="begin"/>
            </w:r>
            <w:r>
              <w:instrText xml:space="preserve">PAGEREF _Toc1811860899 \h</w:instrText>
            </w:r>
            <w:r>
              <w:fldChar w:fldCharType="separate"/>
            </w:r>
            <w:r w:rsidRPr="60DCE67F" w:rsidR="60DCE67F">
              <w:rPr>
                <w:rStyle w:val="Hyperlink"/>
              </w:rPr>
              <w:t>9</w:t>
            </w:r>
            <w:r>
              <w:fldChar w:fldCharType="end"/>
            </w:r>
          </w:hyperlink>
          <w:r>
            <w:fldChar w:fldCharType="end"/>
          </w:r>
        </w:p>
      </w:sdtContent>
    </w:sdt>
    <w:p w:rsidRPr="00B74C32" w:rsidR="00C72F83" w:rsidRDefault="00C72F83" w14:paraId="12AFB2A0" w14:textId="085AA3CB">
      <w:pPr>
        <w:rPr>
          <w:rFonts w:ascii="Calibri" w:hAnsi="Calibri" w:cs="Calibri"/>
          <w:sz w:val="22"/>
          <w:szCs w:val="22"/>
        </w:rPr>
      </w:pPr>
    </w:p>
    <w:p w:rsidR="00C72F83" w:rsidP="00C72F83" w:rsidRDefault="00C72F83" w14:paraId="6E138751" w14:textId="77777777">
      <w:pPr>
        <w:pStyle w:val="Kop1"/>
      </w:pPr>
    </w:p>
    <w:p w:rsidRPr="00C72F83" w:rsidR="00C72F83" w:rsidP="00C72F83" w:rsidRDefault="00C72F83" w14:paraId="12443014" w14:textId="5C039E76"/>
    <w:p w:rsidR="00C72F83" w:rsidRDefault="00C72F83" w14:paraId="2F3A0D86" w14:textId="77777777">
      <w:pPr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</w:pPr>
      <w:r>
        <w:br w:type="page"/>
      </w:r>
    </w:p>
    <w:p w:rsidR="00BE62C8" w:rsidP="00BE62C8" w:rsidRDefault="00BE62C8" w14:paraId="48CEF618" w14:textId="77777777">
      <w:pPr>
        <w:pStyle w:val="Kop2"/>
      </w:pPr>
      <w:bookmarkStart w:name="_Toc1266126061" w:id="1182506381"/>
      <w:r w:rsidR="00BE62C8">
        <w:rPr/>
        <w:t>Voorwoord</w:t>
      </w:r>
      <w:bookmarkEnd w:id="1182506381"/>
    </w:p>
    <w:p w:rsidRPr="00D177C9" w:rsidR="00BB224C" w:rsidP="00BE62C8" w:rsidRDefault="00BB224C" w14:paraId="00FF9A21" w14:textId="3FBD52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D177C9">
        <w:rPr>
          <w:rFonts w:ascii="Calibri" w:hAnsi="Calibri" w:cs="Calibri"/>
          <w:color w:val="000000"/>
          <w:sz w:val="22"/>
          <w:szCs w:val="22"/>
        </w:rPr>
        <w:t xml:space="preserve">In dit document staat voor per vak beschreven welke toetsen er per periode worden afgenomen. Dit document is één jaar geldig. </w:t>
      </w:r>
    </w:p>
    <w:p w:rsidRPr="00D177C9" w:rsidR="002E0301" w:rsidP="00BE62C8" w:rsidRDefault="002E0301" w14:paraId="4F8DAEFE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Pr="00D177C9" w:rsidR="002E0301" w:rsidP="00BE62C8" w:rsidRDefault="002E0301" w14:paraId="6E757964" w14:textId="633A43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D177C9">
        <w:rPr>
          <w:rFonts w:ascii="Calibri" w:hAnsi="Calibri" w:cs="Calibri"/>
          <w:color w:val="000000"/>
          <w:sz w:val="22"/>
          <w:szCs w:val="22"/>
        </w:rPr>
        <w:t xml:space="preserve">Het </w:t>
      </w:r>
      <w:r w:rsidRPr="00D177C9" w:rsidR="00EA46B6">
        <w:rPr>
          <w:rFonts w:ascii="Calibri" w:hAnsi="Calibri" w:cs="Calibri"/>
          <w:color w:val="000000"/>
          <w:sz w:val="22"/>
          <w:szCs w:val="22"/>
        </w:rPr>
        <w:t>PTO</w:t>
      </w:r>
      <w:r w:rsidRPr="00D177C9">
        <w:rPr>
          <w:rFonts w:ascii="Calibri" w:hAnsi="Calibri" w:cs="Calibri"/>
          <w:color w:val="000000"/>
          <w:sz w:val="22"/>
          <w:szCs w:val="22"/>
        </w:rPr>
        <w:t xml:space="preserve"> is met zo groot mogelijke zorgvuldigheid samengesteld. Toch kan het voorkomen dat er type- of drukfouten instaan. Mochten er onduidelijkheden zijn</w:t>
      </w:r>
      <w:r w:rsidRPr="00D177C9" w:rsidR="008F735F">
        <w:rPr>
          <w:rFonts w:ascii="Calibri" w:hAnsi="Calibri" w:cs="Calibri"/>
          <w:color w:val="000000"/>
          <w:sz w:val="22"/>
          <w:szCs w:val="22"/>
        </w:rPr>
        <w:t xml:space="preserve"> dan verwijzen we u naar de mentor en/of afdelingshoofd. </w:t>
      </w:r>
    </w:p>
    <w:p w:rsidRPr="00D177C9" w:rsidR="00E83440" w:rsidP="00BE62C8" w:rsidRDefault="00E83440" w14:paraId="02FB2C84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Pr="00D177C9" w:rsidR="00272FD1" w:rsidP="00BE62C8" w:rsidRDefault="00E83440" w14:paraId="249F871E" w14:textId="2B328D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D177C9">
        <w:rPr>
          <w:rFonts w:ascii="Calibri" w:hAnsi="Calibri" w:cs="Calibri"/>
          <w:color w:val="000000"/>
          <w:sz w:val="22"/>
          <w:szCs w:val="22"/>
        </w:rPr>
        <w:t xml:space="preserve">In </w:t>
      </w:r>
      <w:proofErr w:type="spellStart"/>
      <w:r w:rsidRPr="00D177C9">
        <w:rPr>
          <w:rFonts w:ascii="Calibri" w:hAnsi="Calibri" w:cs="Calibri"/>
          <w:color w:val="000000"/>
          <w:sz w:val="22"/>
          <w:szCs w:val="22"/>
        </w:rPr>
        <w:t>SomToday</w:t>
      </w:r>
      <w:proofErr w:type="spellEnd"/>
      <w:r w:rsidRPr="00D177C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177C9" w:rsidR="00272FD1">
        <w:rPr>
          <w:rFonts w:ascii="Calibri" w:hAnsi="Calibri" w:cs="Calibri"/>
          <w:color w:val="000000"/>
          <w:sz w:val="22"/>
          <w:szCs w:val="22"/>
        </w:rPr>
        <w:t xml:space="preserve">kunt u gedurende het schooljaar terugvinden wanneer welke toets wordt afgenomen in de periode. </w:t>
      </w:r>
    </w:p>
    <w:p w:rsidRPr="00D177C9" w:rsidR="00272FD1" w:rsidP="00BE62C8" w:rsidRDefault="00272FD1" w14:paraId="375EFAAC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272FD1" w:rsidP="45594C38" w:rsidRDefault="00DB2596" w14:paraId="427B11F7" w14:textId="0DB58D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 w:eastAsiaTheme="minorEastAsia"/>
          <w:sz w:val="22"/>
          <w:szCs w:val="22"/>
        </w:rPr>
      </w:pPr>
      <w:r>
        <w:rPr>
          <w:rFonts w:ascii="Calibri" w:hAnsi="Calibri" w:cs="Calibri" w:eastAsiaTheme="minorEastAsia"/>
          <w:sz w:val="22"/>
          <w:szCs w:val="22"/>
        </w:rPr>
        <w:t xml:space="preserve">Het vak </w:t>
      </w:r>
      <w:r w:rsidRPr="00D177C9" w:rsidR="00EA46B6">
        <w:rPr>
          <w:rFonts w:ascii="Calibri" w:hAnsi="Calibri" w:cs="Calibri" w:eastAsiaTheme="minorEastAsia"/>
          <w:sz w:val="22"/>
          <w:szCs w:val="22"/>
        </w:rPr>
        <w:t>bewegingsonderwijs val</w:t>
      </w:r>
      <w:r>
        <w:rPr>
          <w:rFonts w:ascii="Calibri" w:hAnsi="Calibri" w:cs="Calibri" w:eastAsiaTheme="minorEastAsia"/>
          <w:sz w:val="22"/>
          <w:szCs w:val="22"/>
        </w:rPr>
        <w:t>t</w:t>
      </w:r>
      <w:r w:rsidRPr="00D177C9" w:rsidR="00EA46B6">
        <w:rPr>
          <w:rFonts w:ascii="Calibri" w:hAnsi="Calibri" w:cs="Calibri" w:eastAsiaTheme="minorEastAsia"/>
          <w:sz w:val="22"/>
          <w:szCs w:val="22"/>
        </w:rPr>
        <w:t xml:space="preserve"> onder het PTO, maar </w:t>
      </w:r>
      <w:r>
        <w:rPr>
          <w:rFonts w:ascii="Calibri" w:hAnsi="Calibri" w:cs="Calibri" w:eastAsiaTheme="minorEastAsia"/>
          <w:sz w:val="22"/>
          <w:szCs w:val="22"/>
        </w:rPr>
        <w:t>is</w:t>
      </w:r>
      <w:r w:rsidRPr="00D177C9" w:rsidR="00EA46B6">
        <w:rPr>
          <w:rFonts w:ascii="Calibri" w:hAnsi="Calibri" w:cs="Calibri" w:eastAsiaTheme="minorEastAsia"/>
          <w:sz w:val="22"/>
          <w:szCs w:val="22"/>
        </w:rPr>
        <w:t xml:space="preserve"> niet opgenomen in dit document. Dit komt doordat </w:t>
      </w:r>
      <w:r>
        <w:rPr>
          <w:rFonts w:ascii="Calibri" w:hAnsi="Calibri" w:cs="Calibri" w:eastAsiaTheme="minorEastAsia"/>
          <w:sz w:val="22"/>
          <w:szCs w:val="22"/>
        </w:rPr>
        <w:t>dit vak</w:t>
      </w:r>
      <w:r w:rsidRPr="00D177C9" w:rsidR="00EA46B6">
        <w:rPr>
          <w:rFonts w:ascii="Calibri" w:hAnsi="Calibri" w:cs="Calibri" w:eastAsiaTheme="minorEastAsia"/>
          <w:sz w:val="22"/>
          <w:szCs w:val="22"/>
        </w:rPr>
        <w:t xml:space="preserve"> werk</w:t>
      </w:r>
      <w:r>
        <w:rPr>
          <w:rFonts w:ascii="Calibri" w:hAnsi="Calibri" w:cs="Calibri" w:eastAsiaTheme="minorEastAsia"/>
          <w:sz w:val="22"/>
          <w:szCs w:val="22"/>
        </w:rPr>
        <w:t>t</w:t>
      </w:r>
      <w:r w:rsidRPr="00D177C9" w:rsidR="00EA46B6">
        <w:rPr>
          <w:rFonts w:ascii="Calibri" w:hAnsi="Calibri" w:cs="Calibri" w:eastAsiaTheme="minorEastAsia"/>
          <w:sz w:val="22"/>
          <w:szCs w:val="22"/>
        </w:rPr>
        <w:t xml:space="preserve"> met afsluitmomenten waarvoor geen voorbereiding of leerwerk voorafgaand aan het </w:t>
      </w:r>
      <w:proofErr w:type="spellStart"/>
      <w:r w:rsidRPr="00D177C9" w:rsidR="00EA46B6">
        <w:rPr>
          <w:rFonts w:ascii="Calibri" w:hAnsi="Calibri" w:cs="Calibri" w:eastAsiaTheme="minorEastAsia"/>
          <w:sz w:val="22"/>
          <w:szCs w:val="22"/>
        </w:rPr>
        <w:t>toetsmoment</w:t>
      </w:r>
      <w:proofErr w:type="spellEnd"/>
      <w:r w:rsidRPr="00D177C9" w:rsidR="00EA46B6">
        <w:rPr>
          <w:rFonts w:ascii="Calibri" w:hAnsi="Calibri" w:cs="Calibri" w:eastAsiaTheme="minorEastAsia"/>
          <w:sz w:val="22"/>
          <w:szCs w:val="22"/>
        </w:rPr>
        <w:t xml:space="preserve"> nodig is.</w:t>
      </w:r>
    </w:p>
    <w:p w:rsidR="00EC2FE8" w:rsidP="45594C38" w:rsidRDefault="00EC2FE8" w14:paraId="7B74B5EE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 w:eastAsiaTheme="minorEastAsia"/>
          <w:sz w:val="22"/>
          <w:szCs w:val="22"/>
        </w:rPr>
      </w:pPr>
    </w:p>
    <w:p w:rsidRPr="00D177C9" w:rsidR="00EC2FE8" w:rsidP="45594C38" w:rsidRDefault="00EC2FE8" w14:paraId="55568CE7" w14:textId="4FD10D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 w:eastAsiaTheme="minorEastAsia"/>
          <w:color w:val="000000"/>
          <w:sz w:val="22"/>
          <w:szCs w:val="22"/>
        </w:rPr>
      </w:pPr>
      <w:r>
        <w:rPr>
          <w:rFonts w:ascii="Calibri" w:hAnsi="Calibri" w:cs="Calibri" w:eastAsiaTheme="minorEastAsia"/>
          <w:sz w:val="22"/>
          <w:szCs w:val="22"/>
        </w:rPr>
        <w:t>De vakken CKV, Dienstverlening &amp; product (</w:t>
      </w:r>
      <w:proofErr w:type="spellStart"/>
      <w:r>
        <w:rPr>
          <w:rFonts w:ascii="Calibri" w:hAnsi="Calibri" w:cs="Calibri" w:eastAsiaTheme="minorEastAsia"/>
          <w:sz w:val="22"/>
          <w:szCs w:val="22"/>
        </w:rPr>
        <w:t>dvpr</w:t>
      </w:r>
      <w:proofErr w:type="spellEnd"/>
      <w:r>
        <w:rPr>
          <w:rFonts w:ascii="Calibri" w:hAnsi="Calibri" w:cs="Calibri" w:eastAsiaTheme="minorEastAsia"/>
          <w:sz w:val="22"/>
          <w:szCs w:val="22"/>
        </w:rPr>
        <w:t xml:space="preserve">) en </w:t>
      </w:r>
      <w:proofErr w:type="spellStart"/>
      <w:r>
        <w:rPr>
          <w:rFonts w:ascii="Calibri" w:hAnsi="Calibri" w:cs="Calibri" w:eastAsiaTheme="minorEastAsia"/>
          <w:sz w:val="22"/>
          <w:szCs w:val="22"/>
        </w:rPr>
        <w:t>WereldPlannen</w:t>
      </w:r>
      <w:proofErr w:type="spellEnd"/>
      <w:r>
        <w:rPr>
          <w:rFonts w:ascii="Calibri" w:hAnsi="Calibri" w:cs="Calibri" w:eastAsiaTheme="minorEastAsia"/>
          <w:sz w:val="22"/>
          <w:szCs w:val="22"/>
        </w:rPr>
        <w:t xml:space="preserve"> (keuzevakken) zijn niet opgenomen in dit PTO</w:t>
      </w:r>
      <w:r w:rsidR="00DB2596">
        <w:rPr>
          <w:rFonts w:ascii="Calibri" w:hAnsi="Calibri" w:cs="Calibri" w:eastAsiaTheme="minorEastAsia"/>
          <w:sz w:val="22"/>
          <w:szCs w:val="22"/>
        </w:rPr>
        <w:t>, maar vallen onder het zogenoemde PTA dat op de website van school te vinden is</w:t>
      </w:r>
      <w:r w:rsidR="00F51F6C">
        <w:rPr>
          <w:rFonts w:ascii="Calibri" w:hAnsi="Calibri" w:cs="Calibri" w:eastAsiaTheme="minorEastAsia"/>
          <w:sz w:val="22"/>
          <w:szCs w:val="22"/>
        </w:rPr>
        <w:t xml:space="preserve">. De resultaten worden ook opgenomen in het examendossier van leerjaar 4. </w:t>
      </w:r>
    </w:p>
    <w:p w:rsidR="00E83440" w:rsidP="45594C38" w:rsidRDefault="00D80690" w14:paraId="62760D4A" w14:textId="170F56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eastAsiaTheme="minorEastAsia" w:cstheme="minorBidi"/>
          <w:color w:val="000000"/>
          <w:sz w:val="22"/>
          <w:szCs w:val="22"/>
        </w:rPr>
      </w:pPr>
      <w:r w:rsidRPr="45594C38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 </w:t>
      </w:r>
    </w:p>
    <w:p w:rsidR="00F17CF5" w:rsidP="00BE62C8" w:rsidRDefault="00F17CF5" w14:paraId="753E1A4A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:rsidR="00BE62C8" w:rsidP="00BE62C8" w:rsidRDefault="00BE62C8" w14:paraId="7634BBF2" w14:textId="17CE408E">
      <w:pPr>
        <w:pStyle w:val="Kop2"/>
      </w:pPr>
      <w:r>
        <w:br w:type="page"/>
      </w:r>
    </w:p>
    <w:p w:rsidR="00C72F83" w:rsidP="00C72F83" w:rsidRDefault="00C72F83" w14:paraId="22EA1FA4" w14:textId="5AE09EB0">
      <w:pPr>
        <w:pStyle w:val="Kop2"/>
      </w:pPr>
      <w:bookmarkStart w:name="_Toc931004533" w:id="2042946321"/>
      <w:r w:rsidR="00C72F83">
        <w:rPr/>
        <w:t>Legenda</w:t>
      </w:r>
      <w:bookmarkEnd w:id="2042946321"/>
    </w:p>
    <w:p w:rsidR="00C72F83" w:rsidP="00C72F83" w:rsidRDefault="00C72F83" w14:paraId="6939902D" w14:textId="77777777"/>
    <w:p w:rsidR="00C72F83" w:rsidP="00C72F83" w:rsidRDefault="00C72F83" w14:paraId="6860DE4E" w14:textId="77777777"/>
    <w:p w:rsidRPr="0091229B" w:rsidR="00C72F83" w:rsidP="57672C8D" w:rsidRDefault="00C72F83" w14:paraId="3376489D" w14:textId="563B63E0">
      <w:pPr>
        <w:pStyle w:val="Lijstalinea"/>
        <w:numPr>
          <w:ilvl w:val="0"/>
          <w:numId w:val="2"/>
        </w:numPr>
        <w:rPr>
          <w:rFonts w:ascii="Calibri" w:hAnsi="Calibri" w:cs="Calibri" w:eastAsiaTheme="minorEastAsia"/>
          <w:sz w:val="22"/>
          <w:szCs w:val="22"/>
        </w:rPr>
      </w:pPr>
      <w:r w:rsidRPr="0091229B">
        <w:rPr>
          <w:rFonts w:ascii="Calibri" w:hAnsi="Calibri" w:cs="Calibri" w:eastAsiaTheme="minorEastAsia"/>
          <w:sz w:val="22"/>
          <w:szCs w:val="22"/>
        </w:rPr>
        <w:t>Data perio</w:t>
      </w:r>
      <w:r w:rsidRPr="0091229B" w:rsidR="00683655">
        <w:rPr>
          <w:rFonts w:ascii="Calibri" w:hAnsi="Calibri" w:cs="Calibri" w:eastAsiaTheme="minorEastAsia"/>
          <w:sz w:val="22"/>
          <w:szCs w:val="22"/>
        </w:rPr>
        <w:t>disering</w:t>
      </w:r>
    </w:p>
    <w:p w:rsidRPr="0091229B" w:rsidR="00C72F83" w:rsidP="57672C8D" w:rsidRDefault="00C72F83" w14:paraId="5C197F6A" w14:textId="3B09C63E">
      <w:pPr>
        <w:rPr>
          <w:rFonts w:ascii="Calibri" w:hAnsi="Calibri" w:cs="Calibri" w:eastAsiaTheme="minorEastAsia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Pr="0091229B" w:rsidR="00C72F83" w:rsidTr="57672C8D" w14:paraId="62FB5B53" w14:textId="77777777">
        <w:tc>
          <w:tcPr>
            <w:tcW w:w="3020" w:type="dxa"/>
            <w:shd w:val="clear" w:color="auto" w:fill="E7E6E6" w:themeFill="background2"/>
          </w:tcPr>
          <w:p w:rsidRPr="0091229B" w:rsidR="00C72F83" w:rsidP="57672C8D" w:rsidRDefault="00C72F83" w14:paraId="48A0D69F" w14:textId="39EE83B4">
            <w:pPr>
              <w:rPr>
                <w:rFonts w:ascii="Calibri" w:hAnsi="Calibri" w:cs="Calibri" w:eastAsiaTheme="minorEastAsia"/>
                <w:sz w:val="22"/>
                <w:szCs w:val="22"/>
              </w:rPr>
            </w:pPr>
            <w:r w:rsidRPr="0091229B">
              <w:rPr>
                <w:rFonts w:ascii="Calibri" w:hAnsi="Calibri" w:cs="Calibri" w:eastAsiaTheme="minorEastAsia"/>
                <w:sz w:val="22"/>
                <w:szCs w:val="22"/>
              </w:rPr>
              <w:t>Periode</w:t>
            </w:r>
          </w:p>
        </w:tc>
        <w:tc>
          <w:tcPr>
            <w:tcW w:w="3021" w:type="dxa"/>
            <w:shd w:val="clear" w:color="auto" w:fill="E7E6E6" w:themeFill="background2"/>
          </w:tcPr>
          <w:p w:rsidRPr="0091229B" w:rsidR="00C72F83" w:rsidP="57672C8D" w:rsidRDefault="00C72F83" w14:paraId="5D5678F0" w14:textId="70E7B095">
            <w:pPr>
              <w:rPr>
                <w:rFonts w:ascii="Calibri" w:hAnsi="Calibri" w:cs="Calibri" w:eastAsiaTheme="minorEastAsia"/>
                <w:sz w:val="22"/>
                <w:szCs w:val="22"/>
              </w:rPr>
            </w:pPr>
            <w:r w:rsidRPr="0091229B">
              <w:rPr>
                <w:rFonts w:ascii="Calibri" w:hAnsi="Calibri" w:cs="Calibri" w:eastAsiaTheme="minorEastAsia"/>
                <w:sz w:val="22"/>
                <w:szCs w:val="22"/>
              </w:rPr>
              <w:t>Data</w:t>
            </w:r>
          </w:p>
        </w:tc>
      </w:tr>
      <w:tr w:rsidRPr="0091229B" w:rsidR="00C72F83" w:rsidTr="57672C8D" w14:paraId="342045C7" w14:textId="77777777">
        <w:tc>
          <w:tcPr>
            <w:tcW w:w="3020" w:type="dxa"/>
          </w:tcPr>
          <w:p w:rsidRPr="0091229B" w:rsidR="00C72F83" w:rsidP="57672C8D" w:rsidRDefault="00C72F83" w14:paraId="5FEB69B3" w14:textId="40AE7F04">
            <w:pPr>
              <w:rPr>
                <w:rFonts w:ascii="Calibri" w:hAnsi="Calibri" w:cs="Calibri" w:eastAsiaTheme="minorEastAsia"/>
                <w:sz w:val="22"/>
                <w:szCs w:val="22"/>
              </w:rPr>
            </w:pPr>
            <w:r w:rsidRPr="0091229B">
              <w:rPr>
                <w:rFonts w:ascii="Calibri" w:hAnsi="Calibri" w:cs="Calibri" w:eastAsiaTheme="minorEastAsia"/>
                <w:sz w:val="22"/>
                <w:szCs w:val="22"/>
              </w:rPr>
              <w:t>1</w:t>
            </w:r>
          </w:p>
        </w:tc>
        <w:tc>
          <w:tcPr>
            <w:tcW w:w="3021" w:type="dxa"/>
          </w:tcPr>
          <w:p w:rsidRPr="0091229B" w:rsidR="00C72F83" w:rsidP="57672C8D" w:rsidRDefault="00C72F83" w14:paraId="6542DD1B" w14:textId="499A99D8">
            <w:pPr>
              <w:rPr>
                <w:rFonts w:ascii="Calibri" w:hAnsi="Calibri" w:cs="Calibri" w:eastAsiaTheme="minorEastAsia"/>
                <w:sz w:val="22"/>
                <w:szCs w:val="22"/>
              </w:rPr>
            </w:pPr>
            <w:r w:rsidRPr="0091229B">
              <w:rPr>
                <w:rFonts w:ascii="Calibri" w:hAnsi="Calibri" w:cs="Calibri" w:eastAsiaTheme="minorEastAsia"/>
                <w:sz w:val="22"/>
                <w:szCs w:val="22"/>
              </w:rPr>
              <w:t xml:space="preserve">08-09-2025 – 21-11-2025 </w:t>
            </w:r>
          </w:p>
        </w:tc>
      </w:tr>
      <w:tr w:rsidRPr="0091229B" w:rsidR="00C72F83" w:rsidTr="57672C8D" w14:paraId="6D4646F1" w14:textId="77777777">
        <w:tc>
          <w:tcPr>
            <w:tcW w:w="3020" w:type="dxa"/>
          </w:tcPr>
          <w:p w:rsidRPr="0091229B" w:rsidR="00C72F83" w:rsidP="57672C8D" w:rsidRDefault="00C72F83" w14:paraId="741D29BC" w14:textId="7C5FB2A0">
            <w:pPr>
              <w:rPr>
                <w:rFonts w:ascii="Calibri" w:hAnsi="Calibri" w:cs="Calibri" w:eastAsiaTheme="minorEastAsia"/>
                <w:sz w:val="22"/>
                <w:szCs w:val="22"/>
              </w:rPr>
            </w:pPr>
            <w:r w:rsidRPr="0091229B">
              <w:rPr>
                <w:rFonts w:ascii="Calibri" w:hAnsi="Calibri" w:cs="Calibri" w:eastAsiaTheme="minorEastAsia"/>
                <w:sz w:val="22"/>
                <w:szCs w:val="22"/>
              </w:rPr>
              <w:t>2</w:t>
            </w:r>
          </w:p>
        </w:tc>
        <w:tc>
          <w:tcPr>
            <w:tcW w:w="3021" w:type="dxa"/>
          </w:tcPr>
          <w:p w:rsidRPr="0091229B" w:rsidR="00C72F83" w:rsidP="57672C8D" w:rsidRDefault="00C72F83" w14:paraId="1DD6FF4B" w14:textId="39CE0708">
            <w:pPr>
              <w:rPr>
                <w:rFonts w:ascii="Calibri" w:hAnsi="Calibri" w:cs="Calibri" w:eastAsiaTheme="minorEastAsia"/>
                <w:sz w:val="22"/>
                <w:szCs w:val="22"/>
              </w:rPr>
            </w:pPr>
            <w:r w:rsidRPr="0091229B">
              <w:rPr>
                <w:rFonts w:ascii="Calibri" w:hAnsi="Calibri" w:cs="Calibri" w:eastAsiaTheme="minorEastAsia"/>
                <w:sz w:val="22"/>
                <w:szCs w:val="22"/>
              </w:rPr>
              <w:t>24-11-2025 – 06-03-202</w:t>
            </w:r>
            <w:r w:rsidRPr="0091229B" w:rsidR="00683655">
              <w:rPr>
                <w:rFonts w:ascii="Calibri" w:hAnsi="Calibri" w:cs="Calibri" w:eastAsiaTheme="minorEastAsia"/>
                <w:sz w:val="22"/>
                <w:szCs w:val="22"/>
              </w:rPr>
              <w:t>6</w:t>
            </w:r>
          </w:p>
        </w:tc>
      </w:tr>
      <w:tr w:rsidRPr="0091229B" w:rsidR="00C72F83" w:rsidTr="57672C8D" w14:paraId="5129337C" w14:textId="77777777">
        <w:tc>
          <w:tcPr>
            <w:tcW w:w="3020" w:type="dxa"/>
          </w:tcPr>
          <w:p w:rsidRPr="0091229B" w:rsidR="00C72F83" w:rsidP="57672C8D" w:rsidRDefault="00C72F83" w14:paraId="370E5059" w14:textId="5AC806A4">
            <w:pPr>
              <w:rPr>
                <w:rFonts w:ascii="Calibri" w:hAnsi="Calibri" w:cs="Calibri" w:eastAsiaTheme="minorEastAsia"/>
                <w:sz w:val="22"/>
                <w:szCs w:val="22"/>
              </w:rPr>
            </w:pPr>
            <w:r w:rsidRPr="0091229B">
              <w:rPr>
                <w:rFonts w:ascii="Calibri" w:hAnsi="Calibri" w:cs="Calibri" w:eastAsiaTheme="minorEastAsia"/>
                <w:sz w:val="22"/>
                <w:szCs w:val="22"/>
              </w:rPr>
              <w:t>3</w:t>
            </w:r>
          </w:p>
        </w:tc>
        <w:tc>
          <w:tcPr>
            <w:tcW w:w="3021" w:type="dxa"/>
          </w:tcPr>
          <w:p w:rsidRPr="0091229B" w:rsidR="00C72F83" w:rsidP="57672C8D" w:rsidRDefault="00C72F83" w14:paraId="3B2D3A7A" w14:textId="7BFB998A">
            <w:pPr>
              <w:rPr>
                <w:rFonts w:ascii="Calibri" w:hAnsi="Calibri" w:cs="Calibri" w:eastAsiaTheme="minorEastAsia"/>
                <w:sz w:val="22"/>
                <w:szCs w:val="22"/>
              </w:rPr>
            </w:pPr>
            <w:r w:rsidRPr="0091229B">
              <w:rPr>
                <w:rFonts w:ascii="Calibri" w:hAnsi="Calibri" w:cs="Calibri" w:eastAsiaTheme="minorEastAsia"/>
                <w:sz w:val="22"/>
                <w:szCs w:val="22"/>
              </w:rPr>
              <w:t>09-03-202</w:t>
            </w:r>
            <w:r w:rsidRPr="0091229B" w:rsidR="00683655">
              <w:rPr>
                <w:rFonts w:ascii="Calibri" w:hAnsi="Calibri" w:cs="Calibri" w:eastAsiaTheme="minorEastAsia"/>
                <w:sz w:val="22"/>
                <w:szCs w:val="22"/>
              </w:rPr>
              <w:t>6</w:t>
            </w:r>
            <w:r w:rsidRPr="0091229B">
              <w:rPr>
                <w:rFonts w:ascii="Calibri" w:hAnsi="Calibri" w:cs="Calibri" w:eastAsiaTheme="minorEastAsia"/>
                <w:sz w:val="22"/>
                <w:szCs w:val="22"/>
              </w:rPr>
              <w:t xml:space="preserve"> – </w:t>
            </w:r>
            <w:r w:rsidR="001739CE">
              <w:rPr>
                <w:rFonts w:ascii="Calibri" w:hAnsi="Calibri" w:cs="Calibri" w:eastAsiaTheme="minorEastAsia"/>
                <w:sz w:val="22"/>
                <w:szCs w:val="22"/>
              </w:rPr>
              <w:t>19</w:t>
            </w:r>
            <w:r w:rsidRPr="0091229B">
              <w:rPr>
                <w:rFonts w:ascii="Calibri" w:hAnsi="Calibri" w:cs="Calibri" w:eastAsiaTheme="minorEastAsia"/>
                <w:sz w:val="22"/>
                <w:szCs w:val="22"/>
              </w:rPr>
              <w:t>-06-202</w:t>
            </w:r>
            <w:r w:rsidRPr="0091229B" w:rsidR="00683655">
              <w:rPr>
                <w:rFonts w:ascii="Calibri" w:hAnsi="Calibri" w:cs="Calibri" w:eastAsiaTheme="minorEastAsia"/>
                <w:sz w:val="22"/>
                <w:szCs w:val="22"/>
              </w:rPr>
              <w:t>6</w:t>
            </w:r>
          </w:p>
        </w:tc>
      </w:tr>
    </w:tbl>
    <w:p w:rsidRPr="0091229B" w:rsidR="00C72F83" w:rsidP="57672C8D" w:rsidRDefault="00C72F83" w14:paraId="01B0C14A" w14:textId="77777777">
      <w:pPr>
        <w:rPr>
          <w:rFonts w:ascii="Calibri" w:hAnsi="Calibri" w:cs="Calibri" w:eastAsiaTheme="minorEastAsia"/>
          <w:sz w:val="22"/>
          <w:szCs w:val="22"/>
        </w:rPr>
      </w:pPr>
    </w:p>
    <w:p w:rsidRPr="0091229B" w:rsidR="00C72F83" w:rsidP="57672C8D" w:rsidRDefault="00C72F83" w14:paraId="4C33E5ED" w14:textId="77777777">
      <w:pPr>
        <w:rPr>
          <w:rFonts w:ascii="Calibri" w:hAnsi="Calibri" w:cs="Calibri" w:eastAsiaTheme="minorEastAsia"/>
          <w:sz w:val="22"/>
          <w:szCs w:val="22"/>
        </w:rPr>
      </w:pPr>
    </w:p>
    <w:p w:rsidRPr="0091229B" w:rsidR="00C72F83" w:rsidP="57672C8D" w:rsidRDefault="00C72F83" w14:paraId="2C7F7AE9" w14:textId="77777777">
      <w:pPr>
        <w:rPr>
          <w:rFonts w:ascii="Calibri" w:hAnsi="Calibri" w:cs="Calibri" w:eastAsiaTheme="minorEastAsia"/>
          <w:sz w:val="22"/>
          <w:szCs w:val="22"/>
        </w:rPr>
      </w:pPr>
    </w:p>
    <w:p w:rsidRPr="0091229B" w:rsidR="00C72F83" w:rsidP="57672C8D" w:rsidRDefault="00C72F83" w14:paraId="20B29EA9" w14:textId="53A6FE58">
      <w:pPr>
        <w:pStyle w:val="Lijstalinea"/>
        <w:numPr>
          <w:ilvl w:val="0"/>
          <w:numId w:val="2"/>
        </w:numPr>
        <w:rPr>
          <w:rFonts w:ascii="Calibri" w:hAnsi="Calibri" w:cs="Calibri" w:eastAsiaTheme="minorEastAsia"/>
          <w:sz w:val="22"/>
          <w:szCs w:val="22"/>
        </w:rPr>
      </w:pPr>
      <w:r w:rsidRPr="0091229B">
        <w:rPr>
          <w:rFonts w:ascii="Calibri" w:hAnsi="Calibri" w:cs="Calibri" w:eastAsiaTheme="minorEastAsia"/>
          <w:sz w:val="22"/>
          <w:szCs w:val="22"/>
        </w:rPr>
        <w:t xml:space="preserve">Data </w:t>
      </w:r>
      <w:proofErr w:type="spellStart"/>
      <w:r w:rsidRPr="0091229B">
        <w:rPr>
          <w:rFonts w:ascii="Calibri" w:hAnsi="Calibri" w:cs="Calibri" w:eastAsiaTheme="minorEastAsia"/>
          <w:sz w:val="22"/>
          <w:szCs w:val="22"/>
        </w:rPr>
        <w:t>toetsweken</w:t>
      </w:r>
      <w:proofErr w:type="spellEnd"/>
    </w:p>
    <w:p w:rsidRPr="0091229B" w:rsidR="00C72F83" w:rsidP="57672C8D" w:rsidRDefault="00C72F83" w14:paraId="40395FE7" w14:textId="77777777">
      <w:pPr>
        <w:rPr>
          <w:rFonts w:ascii="Calibri" w:hAnsi="Calibri" w:cs="Calibri" w:eastAsiaTheme="minorEastAsia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Pr="0091229B" w:rsidR="00C72F83" w:rsidTr="57672C8D" w14:paraId="3B08F959" w14:textId="77777777">
        <w:tc>
          <w:tcPr>
            <w:tcW w:w="3020" w:type="dxa"/>
            <w:shd w:val="clear" w:color="auto" w:fill="E7E6E6" w:themeFill="background2"/>
          </w:tcPr>
          <w:p w:rsidRPr="0091229B" w:rsidR="00C72F83" w:rsidP="57672C8D" w:rsidRDefault="00C72F83" w14:paraId="1DF49C3E" w14:textId="279ED203">
            <w:pPr>
              <w:rPr>
                <w:rFonts w:ascii="Calibri" w:hAnsi="Calibri" w:cs="Calibri" w:eastAsiaTheme="minorEastAsia"/>
                <w:sz w:val="22"/>
                <w:szCs w:val="22"/>
              </w:rPr>
            </w:pPr>
            <w:r w:rsidRPr="0091229B">
              <w:rPr>
                <w:rFonts w:ascii="Calibri" w:hAnsi="Calibri" w:cs="Calibri" w:eastAsiaTheme="minorEastAsia"/>
                <w:sz w:val="22"/>
                <w:szCs w:val="22"/>
              </w:rPr>
              <w:t>Toetsweek</w:t>
            </w:r>
          </w:p>
        </w:tc>
        <w:tc>
          <w:tcPr>
            <w:tcW w:w="3021" w:type="dxa"/>
            <w:shd w:val="clear" w:color="auto" w:fill="E7E6E6" w:themeFill="background2"/>
          </w:tcPr>
          <w:p w:rsidRPr="0091229B" w:rsidR="00C72F83" w:rsidP="57672C8D" w:rsidRDefault="00C72F83" w14:paraId="4C1ACBCB" w14:textId="1AEEF3EF">
            <w:pPr>
              <w:rPr>
                <w:rFonts w:ascii="Calibri" w:hAnsi="Calibri" w:cs="Calibri" w:eastAsiaTheme="minorEastAsia"/>
                <w:sz w:val="22"/>
                <w:szCs w:val="22"/>
              </w:rPr>
            </w:pPr>
            <w:r w:rsidRPr="0091229B">
              <w:rPr>
                <w:rFonts w:ascii="Calibri" w:hAnsi="Calibri" w:cs="Calibri" w:eastAsiaTheme="minorEastAsia"/>
                <w:sz w:val="22"/>
                <w:szCs w:val="22"/>
              </w:rPr>
              <w:t>Data</w:t>
            </w:r>
          </w:p>
        </w:tc>
      </w:tr>
      <w:tr w:rsidRPr="0091229B" w:rsidR="00C72F83" w:rsidTr="57672C8D" w14:paraId="0F33C3BB" w14:textId="77777777">
        <w:tc>
          <w:tcPr>
            <w:tcW w:w="3020" w:type="dxa"/>
          </w:tcPr>
          <w:p w:rsidRPr="0091229B" w:rsidR="00C72F83" w:rsidP="57672C8D" w:rsidRDefault="00C72F83" w14:paraId="7F0B35CE" w14:textId="097B2974">
            <w:pPr>
              <w:rPr>
                <w:rFonts w:ascii="Calibri" w:hAnsi="Calibri" w:cs="Calibri" w:eastAsiaTheme="minorEastAsia"/>
                <w:sz w:val="22"/>
                <w:szCs w:val="22"/>
              </w:rPr>
            </w:pPr>
            <w:r w:rsidRPr="0091229B">
              <w:rPr>
                <w:rFonts w:ascii="Calibri" w:hAnsi="Calibri" w:cs="Calibri" w:eastAsiaTheme="minorEastAsia"/>
                <w:sz w:val="22"/>
                <w:szCs w:val="22"/>
              </w:rPr>
              <w:t>1</w:t>
            </w:r>
          </w:p>
        </w:tc>
        <w:tc>
          <w:tcPr>
            <w:tcW w:w="3021" w:type="dxa"/>
          </w:tcPr>
          <w:p w:rsidRPr="0091229B" w:rsidR="00C72F83" w:rsidP="57672C8D" w:rsidRDefault="00C72F83" w14:paraId="6C1C27E7" w14:textId="71C28780">
            <w:pPr>
              <w:rPr>
                <w:rFonts w:ascii="Calibri" w:hAnsi="Calibri" w:cs="Calibri" w:eastAsiaTheme="minorEastAsia"/>
                <w:sz w:val="22"/>
                <w:szCs w:val="22"/>
              </w:rPr>
            </w:pPr>
            <w:r w:rsidRPr="0091229B">
              <w:rPr>
                <w:rFonts w:ascii="Calibri" w:hAnsi="Calibri" w:cs="Calibri" w:eastAsiaTheme="minorEastAsia"/>
                <w:sz w:val="22"/>
                <w:szCs w:val="22"/>
              </w:rPr>
              <w:t>0</w:t>
            </w:r>
            <w:r w:rsidRPr="0091229B" w:rsidR="00683655">
              <w:rPr>
                <w:rFonts w:ascii="Calibri" w:hAnsi="Calibri" w:cs="Calibri" w:eastAsiaTheme="minorEastAsia"/>
                <w:sz w:val="22"/>
                <w:szCs w:val="22"/>
              </w:rPr>
              <w:t>2-03-2026</w:t>
            </w:r>
            <w:r w:rsidRPr="0091229B">
              <w:rPr>
                <w:rFonts w:ascii="Calibri" w:hAnsi="Calibri" w:cs="Calibri" w:eastAsiaTheme="minorEastAsia"/>
                <w:sz w:val="22"/>
                <w:szCs w:val="22"/>
              </w:rPr>
              <w:t xml:space="preserve"> – 06-03-202</w:t>
            </w:r>
            <w:r w:rsidRPr="0091229B" w:rsidR="00683655">
              <w:rPr>
                <w:rFonts w:ascii="Calibri" w:hAnsi="Calibri" w:cs="Calibri" w:eastAsiaTheme="minorEastAsia"/>
                <w:sz w:val="22"/>
                <w:szCs w:val="22"/>
              </w:rPr>
              <w:t>6</w:t>
            </w:r>
          </w:p>
        </w:tc>
      </w:tr>
      <w:tr w:rsidRPr="0091229B" w:rsidR="00C72F83" w:rsidTr="57672C8D" w14:paraId="50AD3C7F" w14:textId="77777777">
        <w:tc>
          <w:tcPr>
            <w:tcW w:w="3020" w:type="dxa"/>
          </w:tcPr>
          <w:p w:rsidRPr="0091229B" w:rsidR="00C72F83" w:rsidP="57672C8D" w:rsidRDefault="00C72F83" w14:paraId="4FE88552" w14:textId="0252A8A4">
            <w:pPr>
              <w:rPr>
                <w:rFonts w:ascii="Calibri" w:hAnsi="Calibri" w:cs="Calibri" w:eastAsiaTheme="minorEastAsia"/>
                <w:sz w:val="22"/>
                <w:szCs w:val="22"/>
              </w:rPr>
            </w:pPr>
            <w:r w:rsidRPr="0091229B">
              <w:rPr>
                <w:rFonts w:ascii="Calibri" w:hAnsi="Calibri" w:cs="Calibri" w:eastAsiaTheme="minorEastAsia"/>
                <w:sz w:val="22"/>
                <w:szCs w:val="22"/>
              </w:rPr>
              <w:t>2</w:t>
            </w:r>
          </w:p>
        </w:tc>
        <w:tc>
          <w:tcPr>
            <w:tcW w:w="3021" w:type="dxa"/>
          </w:tcPr>
          <w:p w:rsidRPr="0091229B" w:rsidR="00C72F83" w:rsidP="57672C8D" w:rsidRDefault="00683655" w14:paraId="264F70F5" w14:textId="25802FDF">
            <w:pPr>
              <w:rPr>
                <w:rFonts w:ascii="Calibri" w:hAnsi="Calibri" w:cs="Calibri" w:eastAsiaTheme="minorEastAsia"/>
                <w:sz w:val="22"/>
                <w:szCs w:val="22"/>
              </w:rPr>
            </w:pPr>
            <w:r w:rsidRPr="0091229B">
              <w:rPr>
                <w:rFonts w:ascii="Calibri" w:hAnsi="Calibri" w:cs="Calibri" w:eastAsiaTheme="minorEastAsia"/>
                <w:sz w:val="22"/>
                <w:szCs w:val="22"/>
              </w:rPr>
              <w:t>22-06</w:t>
            </w:r>
            <w:r w:rsidRPr="0091229B" w:rsidR="00C72F83">
              <w:rPr>
                <w:rFonts w:ascii="Calibri" w:hAnsi="Calibri" w:cs="Calibri" w:eastAsiaTheme="minorEastAsia"/>
                <w:sz w:val="22"/>
                <w:szCs w:val="22"/>
              </w:rPr>
              <w:t>-202</w:t>
            </w:r>
            <w:r w:rsidRPr="0091229B">
              <w:rPr>
                <w:rFonts w:ascii="Calibri" w:hAnsi="Calibri" w:cs="Calibri" w:eastAsiaTheme="minorEastAsia"/>
                <w:sz w:val="22"/>
                <w:szCs w:val="22"/>
              </w:rPr>
              <w:t>6</w:t>
            </w:r>
            <w:r w:rsidRPr="0091229B" w:rsidR="00C72F83">
              <w:rPr>
                <w:rFonts w:ascii="Calibri" w:hAnsi="Calibri" w:cs="Calibri" w:eastAsiaTheme="minorEastAsia"/>
                <w:sz w:val="22"/>
                <w:szCs w:val="22"/>
              </w:rPr>
              <w:t xml:space="preserve"> – 26-06-202</w:t>
            </w:r>
            <w:r w:rsidRPr="0091229B">
              <w:rPr>
                <w:rFonts w:ascii="Calibri" w:hAnsi="Calibri" w:cs="Calibri" w:eastAsiaTheme="minorEastAsia"/>
                <w:sz w:val="22"/>
                <w:szCs w:val="22"/>
              </w:rPr>
              <w:t>6</w:t>
            </w:r>
          </w:p>
        </w:tc>
      </w:tr>
    </w:tbl>
    <w:p w:rsidRPr="0091229B" w:rsidR="00C72F83" w:rsidP="57672C8D" w:rsidRDefault="00C72F83" w14:paraId="34042462" w14:textId="77777777">
      <w:pPr>
        <w:rPr>
          <w:rFonts w:ascii="Calibri" w:hAnsi="Calibri" w:cs="Calibri" w:eastAsiaTheme="minorEastAsia"/>
          <w:sz w:val="22"/>
          <w:szCs w:val="22"/>
        </w:rPr>
      </w:pPr>
    </w:p>
    <w:p w:rsidRPr="0091229B" w:rsidR="00C72F83" w:rsidP="57672C8D" w:rsidRDefault="00C72F83" w14:paraId="62A528B8" w14:textId="77777777">
      <w:pPr>
        <w:rPr>
          <w:rFonts w:ascii="Calibri" w:hAnsi="Calibri" w:cs="Calibri" w:eastAsiaTheme="minorEastAsia"/>
          <w:sz w:val="22"/>
          <w:szCs w:val="22"/>
        </w:rPr>
      </w:pPr>
    </w:p>
    <w:p w:rsidRPr="0091229B" w:rsidR="00C72F83" w:rsidP="57672C8D" w:rsidRDefault="00C72F83" w14:paraId="3040C489" w14:textId="77777777">
      <w:pPr>
        <w:rPr>
          <w:rFonts w:ascii="Calibri" w:hAnsi="Calibri" w:cs="Calibri" w:eastAsiaTheme="minorEastAsia"/>
          <w:sz w:val="22"/>
          <w:szCs w:val="22"/>
        </w:rPr>
      </w:pPr>
    </w:p>
    <w:p w:rsidRPr="0091229B" w:rsidR="00683655" w:rsidP="57672C8D" w:rsidRDefault="00615929" w14:paraId="48AD240D" w14:textId="587F8B81">
      <w:pPr>
        <w:pStyle w:val="Geenafstand"/>
        <w:numPr>
          <w:ilvl w:val="0"/>
          <w:numId w:val="2"/>
        </w:numPr>
        <w:rPr>
          <w:rFonts w:ascii="Calibri" w:hAnsi="Calibri" w:cs="Calibri"/>
        </w:rPr>
      </w:pPr>
      <w:proofErr w:type="spellStart"/>
      <w:r w:rsidRPr="0091229B">
        <w:rPr>
          <w:rFonts w:ascii="Calibri" w:hAnsi="Calibri" w:cs="Calibri"/>
        </w:rPr>
        <w:t>Soorten</w:t>
      </w:r>
      <w:proofErr w:type="spellEnd"/>
      <w:r w:rsidRPr="0091229B">
        <w:rPr>
          <w:rFonts w:ascii="Calibri" w:hAnsi="Calibri" w:cs="Calibri"/>
        </w:rPr>
        <w:t xml:space="preserve"> </w:t>
      </w:r>
      <w:proofErr w:type="spellStart"/>
      <w:r w:rsidRPr="0091229B">
        <w:rPr>
          <w:rFonts w:ascii="Calibri" w:hAnsi="Calibri" w:cs="Calibri"/>
        </w:rPr>
        <w:t>toetsen</w:t>
      </w:r>
      <w:proofErr w:type="spellEnd"/>
      <w:r w:rsidRPr="0091229B">
        <w:rPr>
          <w:rFonts w:ascii="Calibri" w:hAnsi="Calibri" w:cs="Calibri"/>
        </w:rPr>
        <w:t xml:space="preserve"> </w:t>
      </w:r>
      <w:proofErr w:type="spellStart"/>
      <w:r w:rsidRPr="0091229B">
        <w:rPr>
          <w:rFonts w:ascii="Calibri" w:hAnsi="Calibri" w:cs="Calibri"/>
        </w:rPr>
        <w:t>en</w:t>
      </w:r>
      <w:proofErr w:type="spellEnd"/>
      <w:r w:rsidRPr="0091229B">
        <w:rPr>
          <w:rFonts w:ascii="Calibri" w:hAnsi="Calibri" w:cs="Calibri"/>
        </w:rPr>
        <w:t xml:space="preserve"> </w:t>
      </w:r>
      <w:proofErr w:type="spellStart"/>
      <w:r w:rsidRPr="0091229B">
        <w:rPr>
          <w:rFonts w:ascii="Calibri" w:hAnsi="Calibri" w:cs="Calibri"/>
        </w:rPr>
        <w:t>gebruikte</w:t>
      </w:r>
      <w:proofErr w:type="spellEnd"/>
      <w:r w:rsidRPr="0091229B">
        <w:rPr>
          <w:rFonts w:ascii="Calibri" w:hAnsi="Calibri" w:cs="Calibri"/>
        </w:rPr>
        <w:t xml:space="preserve"> </w:t>
      </w:r>
      <w:proofErr w:type="spellStart"/>
      <w:r w:rsidRPr="0091229B">
        <w:rPr>
          <w:rFonts w:ascii="Calibri" w:hAnsi="Calibri" w:cs="Calibri"/>
        </w:rPr>
        <w:t>afkortingen</w:t>
      </w:r>
      <w:proofErr w:type="spellEnd"/>
    </w:p>
    <w:p w:rsidRPr="0091229B" w:rsidR="00615929" w:rsidP="57672C8D" w:rsidRDefault="00615929" w14:paraId="65814BFD" w14:textId="77777777">
      <w:pPr>
        <w:pStyle w:val="Geenafstand"/>
        <w:rPr>
          <w:rFonts w:ascii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Pr="0091229B" w:rsidR="00615929" w:rsidTr="57672C8D" w14:paraId="56634701" w14:textId="77777777">
        <w:tc>
          <w:tcPr>
            <w:tcW w:w="3020" w:type="dxa"/>
            <w:shd w:val="clear" w:color="auto" w:fill="E7E6E6" w:themeFill="background2"/>
          </w:tcPr>
          <w:p w:rsidRPr="0091229B" w:rsidR="00615929" w:rsidP="57672C8D" w:rsidRDefault="00615929" w14:paraId="5D486CFE" w14:textId="34D1E48C">
            <w:pPr>
              <w:rPr>
                <w:rFonts w:ascii="Calibri" w:hAnsi="Calibri" w:cs="Calibri" w:eastAsiaTheme="minorEastAsia"/>
                <w:sz w:val="22"/>
                <w:szCs w:val="22"/>
              </w:rPr>
            </w:pPr>
            <w:r w:rsidRPr="0091229B">
              <w:rPr>
                <w:rFonts w:ascii="Calibri" w:hAnsi="Calibri" w:cs="Calibri" w:eastAsiaTheme="minorEastAsia"/>
                <w:sz w:val="22"/>
                <w:szCs w:val="22"/>
              </w:rPr>
              <w:t>Afkorting</w:t>
            </w:r>
          </w:p>
        </w:tc>
        <w:tc>
          <w:tcPr>
            <w:tcW w:w="3021" w:type="dxa"/>
            <w:shd w:val="clear" w:color="auto" w:fill="E7E6E6" w:themeFill="background2"/>
          </w:tcPr>
          <w:p w:rsidRPr="0091229B" w:rsidR="00615929" w:rsidP="57672C8D" w:rsidRDefault="00615929" w14:paraId="3E8A3014" w14:textId="13E631F0">
            <w:pPr>
              <w:rPr>
                <w:rFonts w:ascii="Calibri" w:hAnsi="Calibri" w:cs="Calibri" w:eastAsiaTheme="minorEastAsia"/>
                <w:sz w:val="22"/>
                <w:szCs w:val="22"/>
              </w:rPr>
            </w:pPr>
            <w:r w:rsidRPr="0091229B">
              <w:rPr>
                <w:rFonts w:ascii="Calibri" w:hAnsi="Calibri" w:cs="Calibri" w:eastAsiaTheme="minorEastAsia"/>
                <w:sz w:val="22"/>
                <w:szCs w:val="22"/>
              </w:rPr>
              <w:t xml:space="preserve">Voluit </w:t>
            </w:r>
          </w:p>
        </w:tc>
      </w:tr>
      <w:tr w:rsidRPr="0091229B" w:rsidR="00615929" w:rsidTr="57672C8D" w14:paraId="4022FB73" w14:textId="77777777">
        <w:tc>
          <w:tcPr>
            <w:tcW w:w="3020" w:type="dxa"/>
          </w:tcPr>
          <w:p w:rsidRPr="0091229B" w:rsidR="00615929" w:rsidP="57672C8D" w:rsidRDefault="00FB3958" w14:paraId="39A7E61A" w14:textId="060D22E6">
            <w:pPr>
              <w:rPr>
                <w:rFonts w:ascii="Calibri" w:hAnsi="Calibri" w:cs="Calibri" w:eastAsiaTheme="minorEastAsia"/>
                <w:sz w:val="22"/>
                <w:szCs w:val="22"/>
              </w:rPr>
            </w:pPr>
            <w:r w:rsidRPr="0091229B">
              <w:rPr>
                <w:rFonts w:ascii="Calibri" w:hAnsi="Calibri" w:cs="Calibri"/>
                <w:sz w:val="22"/>
                <w:szCs w:val="22"/>
              </w:rPr>
              <w:t>SO</w:t>
            </w:r>
          </w:p>
        </w:tc>
        <w:tc>
          <w:tcPr>
            <w:tcW w:w="3021" w:type="dxa"/>
          </w:tcPr>
          <w:p w:rsidRPr="0091229B" w:rsidR="00615929" w:rsidP="57672C8D" w:rsidRDefault="00FB3958" w14:paraId="79334D22" w14:textId="594CF203">
            <w:pPr>
              <w:rPr>
                <w:rFonts w:ascii="Calibri" w:hAnsi="Calibri" w:cs="Calibri" w:eastAsiaTheme="minorEastAsia"/>
                <w:sz w:val="22"/>
                <w:szCs w:val="22"/>
              </w:rPr>
            </w:pPr>
            <w:r w:rsidRPr="0091229B">
              <w:rPr>
                <w:rFonts w:ascii="Calibri" w:hAnsi="Calibri" w:cs="Calibri"/>
                <w:sz w:val="22"/>
                <w:szCs w:val="22"/>
              </w:rPr>
              <w:t>Schriftelijke overhoring</w:t>
            </w:r>
          </w:p>
        </w:tc>
      </w:tr>
      <w:tr w:rsidRPr="0091229B" w:rsidR="00615929" w:rsidTr="57672C8D" w14:paraId="4FAD178F" w14:textId="77777777">
        <w:tc>
          <w:tcPr>
            <w:tcW w:w="3020" w:type="dxa"/>
          </w:tcPr>
          <w:p w:rsidRPr="0091229B" w:rsidR="00615929" w:rsidP="57672C8D" w:rsidRDefault="00FB3958" w14:paraId="19154C69" w14:textId="22E430DD">
            <w:pPr>
              <w:rPr>
                <w:rFonts w:ascii="Calibri" w:hAnsi="Calibri" w:cs="Calibri" w:eastAsiaTheme="minorEastAsia"/>
                <w:sz w:val="22"/>
                <w:szCs w:val="22"/>
              </w:rPr>
            </w:pPr>
            <w:r w:rsidRPr="0091229B">
              <w:rPr>
                <w:rFonts w:ascii="Calibri" w:hAnsi="Calibri" w:cs="Calibri"/>
                <w:sz w:val="22"/>
                <w:szCs w:val="22"/>
              </w:rPr>
              <w:t>Rep</w:t>
            </w:r>
          </w:p>
        </w:tc>
        <w:tc>
          <w:tcPr>
            <w:tcW w:w="3021" w:type="dxa"/>
          </w:tcPr>
          <w:p w:rsidRPr="0091229B" w:rsidR="00615929" w:rsidP="57672C8D" w:rsidRDefault="00FB3958" w14:paraId="6121259E" w14:textId="675119C1">
            <w:pPr>
              <w:rPr>
                <w:rFonts w:ascii="Calibri" w:hAnsi="Calibri" w:cs="Calibri" w:eastAsiaTheme="minorEastAsia"/>
                <w:sz w:val="22"/>
                <w:szCs w:val="22"/>
              </w:rPr>
            </w:pPr>
            <w:r w:rsidRPr="0091229B">
              <w:rPr>
                <w:rFonts w:ascii="Calibri" w:hAnsi="Calibri" w:cs="Calibri"/>
                <w:sz w:val="22"/>
                <w:szCs w:val="22"/>
              </w:rPr>
              <w:t>Repetitie</w:t>
            </w:r>
          </w:p>
        </w:tc>
      </w:tr>
      <w:tr w:rsidRPr="0091229B" w:rsidR="00FB3958" w:rsidTr="57672C8D" w14:paraId="623B073A" w14:textId="77777777">
        <w:tc>
          <w:tcPr>
            <w:tcW w:w="3020" w:type="dxa"/>
          </w:tcPr>
          <w:p w:rsidRPr="0091229B" w:rsidR="00FB3958" w:rsidP="57672C8D" w:rsidRDefault="00FB3958" w14:paraId="3FC1DED2" w14:textId="00845634">
            <w:pPr>
              <w:rPr>
                <w:rFonts w:ascii="Calibri" w:hAnsi="Calibri" w:cs="Calibri" w:eastAsiaTheme="minorEastAsia"/>
                <w:sz w:val="22"/>
                <w:szCs w:val="22"/>
              </w:rPr>
            </w:pPr>
            <w:r w:rsidRPr="0091229B">
              <w:rPr>
                <w:rFonts w:ascii="Calibri" w:hAnsi="Calibri" w:cs="Calibri"/>
                <w:sz w:val="22"/>
                <w:szCs w:val="22"/>
              </w:rPr>
              <w:t>MO</w:t>
            </w:r>
          </w:p>
        </w:tc>
        <w:tc>
          <w:tcPr>
            <w:tcW w:w="3021" w:type="dxa"/>
          </w:tcPr>
          <w:p w:rsidRPr="0091229B" w:rsidR="00FB3958" w:rsidP="57672C8D" w:rsidRDefault="00FB3958" w14:paraId="0B8E03F8" w14:textId="3414678F">
            <w:pPr>
              <w:rPr>
                <w:rFonts w:ascii="Calibri" w:hAnsi="Calibri" w:cs="Calibri" w:eastAsiaTheme="minorEastAsia"/>
                <w:sz w:val="22"/>
                <w:szCs w:val="22"/>
              </w:rPr>
            </w:pPr>
            <w:r w:rsidRPr="0091229B">
              <w:rPr>
                <w:rFonts w:ascii="Calibri" w:hAnsi="Calibri" w:cs="Calibri"/>
                <w:sz w:val="22"/>
                <w:szCs w:val="22"/>
              </w:rPr>
              <w:t>Mondelinge overhoring</w:t>
            </w:r>
          </w:p>
        </w:tc>
      </w:tr>
      <w:tr w:rsidRPr="0091229B" w:rsidR="00FB3958" w:rsidTr="57672C8D" w14:paraId="38468343" w14:textId="77777777">
        <w:tc>
          <w:tcPr>
            <w:tcW w:w="3020" w:type="dxa"/>
          </w:tcPr>
          <w:p w:rsidRPr="0091229B" w:rsidR="00FB3958" w:rsidP="57672C8D" w:rsidRDefault="00FB3958" w14:paraId="56FFCA2D" w14:textId="67C21579">
            <w:pPr>
              <w:rPr>
                <w:rFonts w:ascii="Calibri" w:hAnsi="Calibri" w:cs="Calibri" w:eastAsiaTheme="minorEastAsia"/>
                <w:sz w:val="22"/>
                <w:szCs w:val="22"/>
              </w:rPr>
            </w:pPr>
            <w:r w:rsidRPr="0091229B">
              <w:rPr>
                <w:rFonts w:ascii="Calibri" w:hAnsi="Calibri" w:cs="Calibri"/>
                <w:sz w:val="22"/>
                <w:szCs w:val="22"/>
              </w:rPr>
              <w:t>PO</w:t>
            </w:r>
          </w:p>
        </w:tc>
        <w:tc>
          <w:tcPr>
            <w:tcW w:w="3021" w:type="dxa"/>
          </w:tcPr>
          <w:p w:rsidRPr="0091229B" w:rsidR="00FB3958" w:rsidP="57672C8D" w:rsidRDefault="00FB3958" w14:paraId="2DFC0487" w14:textId="0C694349">
            <w:pPr>
              <w:rPr>
                <w:rFonts w:ascii="Calibri" w:hAnsi="Calibri" w:cs="Calibri" w:eastAsiaTheme="minorEastAsia"/>
                <w:sz w:val="22"/>
                <w:szCs w:val="22"/>
              </w:rPr>
            </w:pPr>
            <w:r w:rsidRPr="0091229B">
              <w:rPr>
                <w:rFonts w:ascii="Calibri" w:hAnsi="Calibri" w:cs="Calibri"/>
                <w:sz w:val="22"/>
                <w:szCs w:val="22"/>
              </w:rPr>
              <w:t xml:space="preserve">Praktische opdracht </w:t>
            </w:r>
          </w:p>
        </w:tc>
      </w:tr>
    </w:tbl>
    <w:p w:rsidR="00615929" w:rsidP="00615929" w:rsidRDefault="00615929" w14:paraId="08F9413D" w14:textId="77777777">
      <w:pPr>
        <w:pStyle w:val="Geenafstand"/>
        <w:rPr>
          <w:sz w:val="24"/>
          <w:szCs w:val="24"/>
        </w:rPr>
      </w:pPr>
    </w:p>
    <w:p w:rsidRPr="00C72F83" w:rsidR="00683655" w:rsidP="00C72F83" w:rsidRDefault="00683655" w14:paraId="2ED3A051" w14:textId="77777777"/>
    <w:p w:rsidRPr="00C72F83" w:rsidR="00C72F83" w:rsidRDefault="00C72F83" w14:paraId="72C73AFC" w14:textId="602ED8E5">
      <w:pPr>
        <w:rPr>
          <w:rFonts w:asciiTheme="minorHAnsi" w:hAnsiTheme="minorHAnsi" w:eastAsiaTheme="minorHAnsi" w:cstheme="minorBidi"/>
        </w:rPr>
      </w:pPr>
      <w:r>
        <w:br w:type="page"/>
      </w:r>
    </w:p>
    <w:p w:rsidR="00891E77" w:rsidP="00891E77" w:rsidRDefault="00891E77" w14:paraId="45BA3C02" w14:textId="1464736F">
      <w:pPr>
        <w:pStyle w:val="Kop2"/>
      </w:pPr>
      <w:bookmarkStart w:name="_Toc1343422525" w:id="409280868"/>
      <w:r w:rsidR="00891E77">
        <w:rPr/>
        <w:t>Vak: biologie</w:t>
      </w:r>
      <w:bookmarkEnd w:id="409280868"/>
    </w:p>
    <w:p w:rsidRPr="00BE0980" w:rsidR="00BE0980" w:rsidP="00BE0980" w:rsidRDefault="00BE0980" w14:paraId="481437B2" w14:textId="77777777">
      <w:pPr>
        <w:rPr>
          <w:lang w:eastAsia="en-US"/>
        </w:rPr>
      </w:pPr>
    </w:p>
    <w:tbl>
      <w:tblPr>
        <w:tblW w:w="89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134"/>
        <w:gridCol w:w="992"/>
        <w:gridCol w:w="1134"/>
        <w:gridCol w:w="4678"/>
      </w:tblGrid>
      <w:tr w:rsidR="00891E77" w:rsidTr="00DE119C" w14:paraId="336B34FA" w14:textId="77777777">
        <w:trPr>
          <w:trHeight w:val="255"/>
        </w:trPr>
        <w:tc>
          <w:tcPr>
            <w:tcW w:w="988" w:type="dxa"/>
            <w:noWrap/>
            <w:vAlign w:val="bottom"/>
            <w:hideMark/>
          </w:tcPr>
          <w:p w:rsidRPr="00BE0980" w:rsidR="00891E77" w:rsidP="00DE119C" w:rsidRDefault="00891E77" w14:paraId="149D0467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b/>
                <w:bCs/>
                <w:sz w:val="22"/>
                <w:szCs w:val="22"/>
              </w:rPr>
              <w:t>Periode</w:t>
            </w:r>
          </w:p>
        </w:tc>
        <w:tc>
          <w:tcPr>
            <w:tcW w:w="1134" w:type="dxa"/>
            <w:noWrap/>
            <w:vAlign w:val="bottom"/>
            <w:hideMark/>
          </w:tcPr>
          <w:p w:rsidRPr="00BE0980" w:rsidR="00891E77" w:rsidP="00DE119C" w:rsidRDefault="00891E77" w14:paraId="66BE9791" w14:textId="7777777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E0980">
              <w:rPr>
                <w:rFonts w:ascii="Calibri" w:hAnsi="Calibri" w:cs="Calibri"/>
                <w:b/>
                <w:bCs/>
                <w:sz w:val="22"/>
                <w:szCs w:val="22"/>
              </w:rPr>
              <w:t>Toetscode</w:t>
            </w:r>
            <w:proofErr w:type="spellEnd"/>
          </w:p>
        </w:tc>
        <w:tc>
          <w:tcPr>
            <w:tcW w:w="992" w:type="dxa"/>
            <w:noWrap/>
            <w:vAlign w:val="bottom"/>
            <w:hideMark/>
          </w:tcPr>
          <w:p w:rsidRPr="00BE0980" w:rsidR="00891E77" w:rsidP="00DE119C" w:rsidRDefault="00891E77" w14:paraId="38C97FB3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b/>
                <w:bCs/>
                <w:sz w:val="22"/>
                <w:szCs w:val="22"/>
              </w:rPr>
              <w:t>Duur</w:t>
            </w:r>
          </w:p>
        </w:tc>
        <w:tc>
          <w:tcPr>
            <w:tcW w:w="1134" w:type="dxa"/>
            <w:noWrap/>
            <w:vAlign w:val="bottom"/>
            <w:hideMark/>
          </w:tcPr>
          <w:p w:rsidRPr="00BE0980" w:rsidR="00891E77" w:rsidP="00DE119C" w:rsidRDefault="00891E77" w14:paraId="2534D0B1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b/>
                <w:bCs/>
                <w:sz w:val="22"/>
                <w:szCs w:val="22"/>
              </w:rPr>
              <w:t>Weging</w:t>
            </w:r>
          </w:p>
        </w:tc>
        <w:tc>
          <w:tcPr>
            <w:tcW w:w="4678" w:type="dxa"/>
            <w:noWrap/>
            <w:vAlign w:val="bottom"/>
            <w:hideMark/>
          </w:tcPr>
          <w:p w:rsidRPr="00BE0980" w:rsidR="00891E77" w:rsidP="00DE119C" w:rsidRDefault="00891E77" w14:paraId="7636E7E5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b/>
                <w:bCs/>
                <w:sz w:val="22"/>
                <w:szCs w:val="22"/>
              </w:rPr>
              <w:t>Leerstof</w:t>
            </w:r>
          </w:p>
        </w:tc>
      </w:tr>
      <w:tr w:rsidR="00891E77" w:rsidTr="00DE119C" w14:paraId="15D0AED2" w14:textId="77777777">
        <w:trPr>
          <w:trHeight w:val="255"/>
        </w:trPr>
        <w:tc>
          <w:tcPr>
            <w:tcW w:w="988" w:type="dxa"/>
            <w:noWrap/>
            <w:vAlign w:val="bottom"/>
          </w:tcPr>
          <w:p w:rsidRPr="00BE0980" w:rsidR="00891E77" w:rsidP="00DE119C" w:rsidRDefault="00891E77" w14:paraId="32DC2D2B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:rsidRPr="00BE0980" w:rsidR="00891E77" w:rsidP="00DE119C" w:rsidRDefault="00891E77" w14:paraId="43BD9600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G3Bi1A</w:t>
            </w:r>
          </w:p>
        </w:tc>
        <w:tc>
          <w:tcPr>
            <w:tcW w:w="992" w:type="dxa"/>
            <w:noWrap/>
            <w:vAlign w:val="bottom"/>
          </w:tcPr>
          <w:p w:rsidRPr="00BE0980" w:rsidR="00891E77" w:rsidP="00DE119C" w:rsidRDefault="00891E77" w14:paraId="5B304D7F" w14:textId="7777777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60 min</w:t>
            </w:r>
          </w:p>
        </w:tc>
        <w:tc>
          <w:tcPr>
            <w:tcW w:w="1134" w:type="dxa"/>
            <w:noWrap/>
            <w:vAlign w:val="bottom"/>
          </w:tcPr>
          <w:p w:rsidRPr="00BE0980" w:rsidR="00891E77" w:rsidP="00DE119C" w:rsidRDefault="00891E77" w14:paraId="6719F69F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678" w:type="dxa"/>
            <w:noWrap/>
            <w:vAlign w:val="bottom"/>
          </w:tcPr>
          <w:p w:rsidRPr="00BE0980" w:rsidR="00891E77" w:rsidP="00DE119C" w:rsidRDefault="00891E77" w14:paraId="6A172AC5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Thema 1 Organen en cellen</w:t>
            </w:r>
          </w:p>
        </w:tc>
      </w:tr>
      <w:tr w:rsidR="00891E77" w:rsidTr="00DE119C" w14:paraId="5955835A" w14:textId="77777777">
        <w:trPr>
          <w:trHeight w:val="255"/>
        </w:trPr>
        <w:tc>
          <w:tcPr>
            <w:tcW w:w="988" w:type="dxa"/>
            <w:noWrap/>
            <w:vAlign w:val="bottom"/>
            <w:hideMark/>
          </w:tcPr>
          <w:p w:rsidRPr="00BE0980" w:rsidR="00891E77" w:rsidP="00DE119C" w:rsidRDefault="00891E77" w14:paraId="01CF6D4F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Pr="00BE0980" w:rsidR="00891E77" w:rsidP="00DE119C" w:rsidRDefault="00891E77" w14:paraId="0DA119F6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G3Bi1B</w:t>
            </w:r>
          </w:p>
        </w:tc>
        <w:tc>
          <w:tcPr>
            <w:tcW w:w="992" w:type="dxa"/>
            <w:noWrap/>
            <w:vAlign w:val="bottom"/>
            <w:hideMark/>
          </w:tcPr>
          <w:p w:rsidRPr="00BE0980" w:rsidR="00891E77" w:rsidP="00DE119C" w:rsidRDefault="00891E77" w14:paraId="786DB6ED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E0980">
              <w:rPr>
                <w:rFonts w:ascii="Calibri" w:hAnsi="Calibri" w:cs="Calibri"/>
                <w:sz w:val="22"/>
                <w:szCs w:val="22"/>
              </w:rPr>
              <w:t>nvt</w:t>
            </w:r>
            <w:proofErr w:type="spellEnd"/>
          </w:p>
        </w:tc>
        <w:tc>
          <w:tcPr>
            <w:tcW w:w="1134" w:type="dxa"/>
            <w:noWrap/>
            <w:vAlign w:val="bottom"/>
            <w:hideMark/>
          </w:tcPr>
          <w:p w:rsidRPr="00BE0980" w:rsidR="00891E77" w:rsidP="00DE119C" w:rsidRDefault="00891E77" w14:paraId="240F9AA9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78" w:type="dxa"/>
            <w:noWrap/>
            <w:vAlign w:val="bottom"/>
            <w:hideMark/>
          </w:tcPr>
          <w:p w:rsidRPr="00BE0980" w:rsidR="00891E77" w:rsidP="00DE119C" w:rsidRDefault="00891E77" w14:paraId="05AD02EA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PO serie thema 4 (samengesteld cijfer)</w:t>
            </w:r>
          </w:p>
        </w:tc>
      </w:tr>
      <w:tr w:rsidR="00891E77" w:rsidTr="00DE119C" w14:paraId="22A1EC66" w14:textId="77777777">
        <w:trPr>
          <w:trHeight w:val="255"/>
        </w:trPr>
        <w:tc>
          <w:tcPr>
            <w:tcW w:w="988" w:type="dxa"/>
            <w:noWrap/>
            <w:vAlign w:val="bottom"/>
            <w:hideMark/>
          </w:tcPr>
          <w:p w:rsidRPr="00BE0980" w:rsidR="00891E77" w:rsidP="00DE119C" w:rsidRDefault="00891E77" w14:paraId="409D0450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Pr="00BE0980" w:rsidR="00891E77" w:rsidP="00DE119C" w:rsidRDefault="00891E77" w14:paraId="62BB4B20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Pr="00BE0980" w:rsidR="00891E77" w:rsidP="00DE119C" w:rsidRDefault="00891E77" w14:paraId="463DF134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Pr="00BE0980" w:rsidR="00891E77" w:rsidP="00DE119C" w:rsidRDefault="00891E77" w14:paraId="515B24EB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noWrap/>
            <w:vAlign w:val="bottom"/>
            <w:hideMark/>
          </w:tcPr>
          <w:p w:rsidRPr="00BE0980" w:rsidR="00891E77" w:rsidP="00DE119C" w:rsidRDefault="00891E77" w14:paraId="30A41AB9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1E77" w:rsidTr="00DE119C" w14:paraId="2196BD7E" w14:textId="77777777">
        <w:trPr>
          <w:trHeight w:val="255"/>
        </w:trPr>
        <w:tc>
          <w:tcPr>
            <w:tcW w:w="988" w:type="dxa"/>
            <w:noWrap/>
            <w:vAlign w:val="bottom"/>
            <w:hideMark/>
          </w:tcPr>
          <w:p w:rsidRPr="00BE0980" w:rsidR="00891E77" w:rsidP="00DE119C" w:rsidRDefault="00891E77" w14:paraId="38F6B995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:rsidRPr="00BE0980" w:rsidR="00891E77" w:rsidP="00DE119C" w:rsidRDefault="00891E77" w14:paraId="6C3A4944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G3Bi2A</w:t>
            </w:r>
          </w:p>
        </w:tc>
        <w:tc>
          <w:tcPr>
            <w:tcW w:w="992" w:type="dxa"/>
            <w:noWrap/>
            <w:vAlign w:val="bottom"/>
            <w:hideMark/>
          </w:tcPr>
          <w:p w:rsidRPr="00BE0980" w:rsidR="00891E77" w:rsidP="00DE119C" w:rsidRDefault="00891E77" w14:paraId="1319A221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60 min</w:t>
            </w:r>
          </w:p>
        </w:tc>
        <w:tc>
          <w:tcPr>
            <w:tcW w:w="1134" w:type="dxa"/>
            <w:noWrap/>
            <w:vAlign w:val="bottom"/>
            <w:hideMark/>
          </w:tcPr>
          <w:p w:rsidRPr="00BE0980" w:rsidR="00891E77" w:rsidP="00DE119C" w:rsidRDefault="00891E77" w14:paraId="596D792B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678" w:type="dxa"/>
            <w:noWrap/>
            <w:vAlign w:val="bottom"/>
            <w:hideMark/>
          </w:tcPr>
          <w:p w:rsidRPr="00BE0980" w:rsidR="00891E77" w:rsidP="00DE119C" w:rsidRDefault="00891E77" w14:paraId="57CE54C4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Thema 4 Ordening</w:t>
            </w:r>
          </w:p>
        </w:tc>
      </w:tr>
      <w:tr w:rsidR="00891E77" w:rsidTr="00DE119C" w14:paraId="4A57EF3F" w14:textId="77777777">
        <w:trPr>
          <w:trHeight w:val="255"/>
        </w:trPr>
        <w:tc>
          <w:tcPr>
            <w:tcW w:w="988" w:type="dxa"/>
            <w:noWrap/>
            <w:vAlign w:val="bottom"/>
            <w:hideMark/>
          </w:tcPr>
          <w:p w:rsidRPr="00BE0980" w:rsidR="00891E77" w:rsidP="00DE119C" w:rsidRDefault="00891E77" w14:paraId="2EF05FE5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Pr="00BE0980" w:rsidR="00891E77" w:rsidP="00DE119C" w:rsidRDefault="00891E77" w14:paraId="569B94DA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G3Bi2B</w:t>
            </w:r>
          </w:p>
        </w:tc>
        <w:tc>
          <w:tcPr>
            <w:tcW w:w="992" w:type="dxa"/>
            <w:noWrap/>
            <w:vAlign w:val="bottom"/>
            <w:hideMark/>
          </w:tcPr>
          <w:p w:rsidRPr="00BE0980" w:rsidR="00891E77" w:rsidP="00DE119C" w:rsidRDefault="00891E77" w14:paraId="29AA6609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60 min</w:t>
            </w:r>
          </w:p>
        </w:tc>
        <w:tc>
          <w:tcPr>
            <w:tcW w:w="1134" w:type="dxa"/>
            <w:noWrap/>
            <w:vAlign w:val="bottom"/>
            <w:hideMark/>
          </w:tcPr>
          <w:p w:rsidRPr="00BE0980" w:rsidR="00891E77" w:rsidP="00DE119C" w:rsidRDefault="00891E77" w14:paraId="09191DE5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678" w:type="dxa"/>
            <w:noWrap/>
            <w:vAlign w:val="bottom"/>
            <w:hideMark/>
          </w:tcPr>
          <w:p w:rsidRPr="00BE0980" w:rsidR="00891E77" w:rsidP="00DE119C" w:rsidRDefault="00891E77" w14:paraId="239C9DA1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Thema 2 Voortplanting</w:t>
            </w:r>
          </w:p>
        </w:tc>
      </w:tr>
      <w:tr w:rsidR="00891E77" w:rsidTr="00DE119C" w14:paraId="420A720E" w14:textId="77777777">
        <w:trPr>
          <w:trHeight w:val="255"/>
        </w:trPr>
        <w:tc>
          <w:tcPr>
            <w:tcW w:w="988" w:type="dxa"/>
            <w:noWrap/>
            <w:vAlign w:val="bottom"/>
            <w:hideMark/>
          </w:tcPr>
          <w:p w:rsidRPr="00BE0980" w:rsidR="00891E77" w:rsidP="00DE119C" w:rsidRDefault="00891E77" w14:paraId="2A8221D9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Pr="00BE0980" w:rsidR="00891E77" w:rsidP="00DE119C" w:rsidRDefault="00891E77" w14:paraId="5D595321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G3Bi2C</w:t>
            </w:r>
          </w:p>
        </w:tc>
        <w:tc>
          <w:tcPr>
            <w:tcW w:w="992" w:type="dxa"/>
            <w:noWrap/>
            <w:vAlign w:val="bottom"/>
            <w:hideMark/>
          </w:tcPr>
          <w:p w:rsidRPr="00BE0980" w:rsidR="00891E77" w:rsidP="00DE119C" w:rsidRDefault="00891E77" w14:paraId="46D6F5E6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E0980">
              <w:rPr>
                <w:rFonts w:ascii="Calibri" w:hAnsi="Calibri" w:cs="Calibri"/>
                <w:sz w:val="22"/>
                <w:szCs w:val="22"/>
              </w:rPr>
              <w:t>nvt</w:t>
            </w:r>
            <w:proofErr w:type="spellEnd"/>
          </w:p>
        </w:tc>
        <w:tc>
          <w:tcPr>
            <w:tcW w:w="1134" w:type="dxa"/>
            <w:noWrap/>
            <w:vAlign w:val="bottom"/>
            <w:hideMark/>
          </w:tcPr>
          <w:p w:rsidRPr="00BE0980" w:rsidR="00891E77" w:rsidP="00DE119C" w:rsidRDefault="00891E77" w14:paraId="3FA45B63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78" w:type="dxa"/>
            <w:noWrap/>
            <w:vAlign w:val="bottom"/>
            <w:hideMark/>
          </w:tcPr>
          <w:p w:rsidRPr="00BE0980" w:rsidR="00891E77" w:rsidP="00DE119C" w:rsidRDefault="00891E77" w14:paraId="1F52AED9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PO thema 3</w:t>
            </w:r>
          </w:p>
        </w:tc>
      </w:tr>
      <w:tr w:rsidR="00891E77" w:rsidTr="00DE119C" w14:paraId="659085AE" w14:textId="77777777">
        <w:trPr>
          <w:trHeight w:val="255"/>
        </w:trPr>
        <w:tc>
          <w:tcPr>
            <w:tcW w:w="988" w:type="dxa"/>
            <w:noWrap/>
            <w:vAlign w:val="bottom"/>
            <w:hideMark/>
          </w:tcPr>
          <w:p w:rsidRPr="00BE0980" w:rsidR="00891E77" w:rsidP="00DE119C" w:rsidRDefault="00891E77" w14:paraId="25C657E8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Pr="00BE0980" w:rsidR="00891E77" w:rsidP="00DE119C" w:rsidRDefault="00891E77" w14:paraId="45272A6F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G3Bi2D</w:t>
            </w:r>
          </w:p>
        </w:tc>
        <w:tc>
          <w:tcPr>
            <w:tcW w:w="992" w:type="dxa"/>
            <w:noWrap/>
            <w:vAlign w:val="bottom"/>
            <w:hideMark/>
          </w:tcPr>
          <w:p w:rsidRPr="00BE0980" w:rsidR="00891E77" w:rsidP="00DE119C" w:rsidRDefault="00891E77" w14:paraId="0A93C549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E0980">
              <w:rPr>
                <w:rFonts w:ascii="Calibri" w:hAnsi="Calibri" w:cs="Calibri"/>
                <w:sz w:val="22"/>
                <w:szCs w:val="22"/>
              </w:rPr>
              <w:t>nvt</w:t>
            </w:r>
            <w:proofErr w:type="spellEnd"/>
          </w:p>
        </w:tc>
        <w:tc>
          <w:tcPr>
            <w:tcW w:w="1134" w:type="dxa"/>
            <w:noWrap/>
            <w:vAlign w:val="bottom"/>
            <w:hideMark/>
          </w:tcPr>
          <w:p w:rsidRPr="00BE0980" w:rsidR="00891E77" w:rsidP="00DE119C" w:rsidRDefault="00891E77" w14:paraId="620436A4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78" w:type="dxa"/>
            <w:noWrap/>
            <w:vAlign w:val="bottom"/>
            <w:hideMark/>
          </w:tcPr>
          <w:p w:rsidRPr="00BE0980" w:rsidR="00891E77" w:rsidP="00DE119C" w:rsidRDefault="00891E77" w14:paraId="56B12976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PO thema 5</w:t>
            </w:r>
          </w:p>
        </w:tc>
      </w:tr>
      <w:tr w:rsidR="00891E77" w:rsidTr="00DE119C" w14:paraId="769CBA70" w14:textId="77777777">
        <w:trPr>
          <w:trHeight w:val="255"/>
        </w:trPr>
        <w:tc>
          <w:tcPr>
            <w:tcW w:w="988" w:type="dxa"/>
            <w:noWrap/>
            <w:vAlign w:val="bottom"/>
            <w:hideMark/>
          </w:tcPr>
          <w:p w:rsidRPr="00BE0980" w:rsidR="00891E77" w:rsidP="00DE119C" w:rsidRDefault="00891E77" w14:paraId="7465610A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Pr="00BE0980" w:rsidR="00891E77" w:rsidP="00DE119C" w:rsidRDefault="00891E77" w14:paraId="7048ADFF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G3Bi2E</w:t>
            </w:r>
          </w:p>
        </w:tc>
        <w:tc>
          <w:tcPr>
            <w:tcW w:w="992" w:type="dxa"/>
            <w:noWrap/>
            <w:vAlign w:val="bottom"/>
            <w:hideMark/>
          </w:tcPr>
          <w:p w:rsidRPr="00BE0980" w:rsidR="00891E77" w:rsidP="00DE119C" w:rsidRDefault="00891E77" w14:paraId="2F480919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80 min</w:t>
            </w:r>
          </w:p>
        </w:tc>
        <w:tc>
          <w:tcPr>
            <w:tcW w:w="1134" w:type="dxa"/>
            <w:noWrap/>
            <w:vAlign w:val="bottom"/>
            <w:hideMark/>
          </w:tcPr>
          <w:p w:rsidRPr="00BE0980" w:rsidR="00891E77" w:rsidP="00DE119C" w:rsidRDefault="00891E77" w14:paraId="7991C87D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678" w:type="dxa"/>
            <w:noWrap/>
            <w:vAlign w:val="bottom"/>
            <w:hideMark/>
          </w:tcPr>
          <w:p w:rsidRPr="00BE0980" w:rsidR="00891E77" w:rsidP="00DE119C" w:rsidRDefault="00891E77" w14:paraId="68C55D64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Toetsweek toets (alle behandelde stof van periode 1 en 2)</w:t>
            </w:r>
          </w:p>
        </w:tc>
      </w:tr>
      <w:tr w:rsidR="00891E77" w:rsidTr="00DE119C" w14:paraId="781E247F" w14:textId="77777777">
        <w:trPr>
          <w:trHeight w:val="255"/>
        </w:trPr>
        <w:tc>
          <w:tcPr>
            <w:tcW w:w="988" w:type="dxa"/>
            <w:noWrap/>
            <w:vAlign w:val="bottom"/>
            <w:hideMark/>
          </w:tcPr>
          <w:p w:rsidRPr="00BE0980" w:rsidR="00891E77" w:rsidP="00DE119C" w:rsidRDefault="00891E77" w14:paraId="75A95737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Pr="00BE0980" w:rsidR="00891E77" w:rsidP="00DE119C" w:rsidRDefault="00891E77" w14:paraId="7C83D4FC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Pr="00BE0980" w:rsidR="00891E77" w:rsidP="00DE119C" w:rsidRDefault="00891E77" w14:paraId="688EB910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Pr="00BE0980" w:rsidR="00891E77" w:rsidP="00DE119C" w:rsidRDefault="00891E77" w14:paraId="465E7BD8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noWrap/>
            <w:vAlign w:val="bottom"/>
            <w:hideMark/>
          </w:tcPr>
          <w:p w:rsidRPr="00BE0980" w:rsidR="00891E77" w:rsidP="00DE119C" w:rsidRDefault="00891E77" w14:paraId="31C1EFED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1E77" w:rsidTr="00DE119C" w14:paraId="4BC4360B" w14:textId="77777777">
        <w:trPr>
          <w:trHeight w:val="255"/>
        </w:trPr>
        <w:tc>
          <w:tcPr>
            <w:tcW w:w="988" w:type="dxa"/>
            <w:noWrap/>
            <w:vAlign w:val="bottom"/>
            <w:hideMark/>
          </w:tcPr>
          <w:p w:rsidRPr="00BE0980" w:rsidR="00891E77" w:rsidP="00DE119C" w:rsidRDefault="00891E77" w14:paraId="376B0E54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134" w:type="dxa"/>
            <w:noWrap/>
            <w:vAlign w:val="bottom"/>
            <w:hideMark/>
          </w:tcPr>
          <w:p w:rsidRPr="00BE0980" w:rsidR="00891E77" w:rsidP="00DE119C" w:rsidRDefault="00891E77" w14:paraId="21117F77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G3Bi3A</w:t>
            </w:r>
          </w:p>
        </w:tc>
        <w:tc>
          <w:tcPr>
            <w:tcW w:w="992" w:type="dxa"/>
            <w:noWrap/>
            <w:vAlign w:val="bottom"/>
            <w:hideMark/>
          </w:tcPr>
          <w:p w:rsidRPr="00BE0980" w:rsidR="00891E77" w:rsidP="00DE119C" w:rsidRDefault="00891E77" w14:paraId="3753AEA1" w14:textId="7777777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134" w:type="dxa"/>
            <w:noWrap/>
            <w:vAlign w:val="bottom"/>
            <w:hideMark/>
          </w:tcPr>
          <w:p w:rsidRPr="00BE0980" w:rsidR="00891E77" w:rsidP="00DE119C" w:rsidRDefault="00891E77" w14:paraId="205F2B62" w14:textId="7777777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678" w:type="dxa"/>
            <w:noWrap/>
            <w:vAlign w:val="bottom"/>
            <w:hideMark/>
          </w:tcPr>
          <w:p w:rsidRPr="00BE0980" w:rsidR="00891E77" w:rsidP="00DE119C" w:rsidRDefault="00891E77" w14:paraId="7E1020B8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Thema 8 Gedrag</w:t>
            </w:r>
          </w:p>
        </w:tc>
      </w:tr>
      <w:tr w:rsidR="00891E77" w:rsidTr="00DE119C" w14:paraId="14560D95" w14:textId="77777777">
        <w:trPr>
          <w:trHeight w:val="255"/>
        </w:trPr>
        <w:tc>
          <w:tcPr>
            <w:tcW w:w="988" w:type="dxa"/>
            <w:noWrap/>
            <w:vAlign w:val="bottom"/>
            <w:hideMark/>
          </w:tcPr>
          <w:p w:rsidRPr="00BE0980" w:rsidR="00891E77" w:rsidP="00DE119C" w:rsidRDefault="00891E77" w14:paraId="415A1FEF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Pr="00BE0980" w:rsidR="00891E77" w:rsidP="00DE119C" w:rsidRDefault="00891E77" w14:paraId="3987E8CB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G3Bi3B</w:t>
            </w:r>
          </w:p>
        </w:tc>
        <w:tc>
          <w:tcPr>
            <w:tcW w:w="992" w:type="dxa"/>
            <w:noWrap/>
            <w:vAlign w:val="bottom"/>
            <w:hideMark/>
          </w:tcPr>
          <w:p w:rsidRPr="00BE0980" w:rsidR="00891E77" w:rsidP="00DE119C" w:rsidRDefault="00891E77" w14:paraId="2DFA8CD6" w14:textId="7777777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134" w:type="dxa"/>
            <w:noWrap/>
            <w:vAlign w:val="bottom"/>
            <w:hideMark/>
          </w:tcPr>
          <w:p w:rsidRPr="00BE0980" w:rsidR="00891E77" w:rsidP="00DE119C" w:rsidRDefault="00891E77" w14:paraId="7FF9C674" w14:textId="7777777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678" w:type="dxa"/>
            <w:noWrap/>
            <w:vAlign w:val="bottom"/>
            <w:hideMark/>
          </w:tcPr>
          <w:p w:rsidRPr="00BE0980" w:rsidR="00891E77" w:rsidP="00DE119C" w:rsidRDefault="00891E77" w14:paraId="2C3F52BE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Thema 6 Ecologie</w:t>
            </w:r>
          </w:p>
        </w:tc>
      </w:tr>
      <w:tr w:rsidR="00891E77" w:rsidTr="00DE119C" w14:paraId="25F74A52" w14:textId="77777777">
        <w:trPr>
          <w:trHeight w:val="255"/>
        </w:trPr>
        <w:tc>
          <w:tcPr>
            <w:tcW w:w="988" w:type="dxa"/>
            <w:noWrap/>
            <w:vAlign w:val="bottom"/>
            <w:hideMark/>
          </w:tcPr>
          <w:p w:rsidRPr="00BE0980" w:rsidR="00891E77" w:rsidP="00DE119C" w:rsidRDefault="00891E77" w14:paraId="4453B657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Pr="00BE0980" w:rsidR="00891E77" w:rsidP="00DE119C" w:rsidRDefault="00891E77" w14:paraId="5A86FDB2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G3Bi3C</w:t>
            </w:r>
          </w:p>
        </w:tc>
        <w:tc>
          <w:tcPr>
            <w:tcW w:w="992" w:type="dxa"/>
            <w:noWrap/>
            <w:vAlign w:val="bottom"/>
            <w:hideMark/>
          </w:tcPr>
          <w:p w:rsidRPr="00BE0980" w:rsidR="00891E77" w:rsidP="00DE119C" w:rsidRDefault="00891E77" w14:paraId="07BF8A8E" w14:textId="7777777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E0980">
              <w:rPr>
                <w:rFonts w:ascii="Calibri" w:hAnsi="Calibri" w:cs="Calibri"/>
                <w:sz w:val="22"/>
                <w:szCs w:val="22"/>
              </w:rPr>
              <w:t>nvt</w:t>
            </w:r>
            <w:proofErr w:type="spellEnd"/>
          </w:p>
        </w:tc>
        <w:tc>
          <w:tcPr>
            <w:tcW w:w="1134" w:type="dxa"/>
            <w:noWrap/>
            <w:vAlign w:val="bottom"/>
            <w:hideMark/>
          </w:tcPr>
          <w:p w:rsidRPr="00BE0980" w:rsidR="00891E77" w:rsidP="00DE119C" w:rsidRDefault="00891E77" w14:paraId="5A332AD9" w14:textId="7777777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78" w:type="dxa"/>
            <w:noWrap/>
            <w:vAlign w:val="bottom"/>
            <w:hideMark/>
          </w:tcPr>
          <w:p w:rsidRPr="00BE0980" w:rsidR="00891E77" w:rsidP="00DE119C" w:rsidRDefault="00891E77" w14:paraId="77FFA8AF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PO thema 7</w:t>
            </w:r>
          </w:p>
        </w:tc>
      </w:tr>
      <w:tr w:rsidR="00891E77" w:rsidTr="00DE119C" w14:paraId="1E70F932" w14:textId="77777777">
        <w:trPr>
          <w:trHeight w:val="255"/>
        </w:trPr>
        <w:tc>
          <w:tcPr>
            <w:tcW w:w="988" w:type="dxa"/>
            <w:noWrap/>
            <w:vAlign w:val="bottom"/>
            <w:hideMark/>
          </w:tcPr>
          <w:p w:rsidRPr="00BE0980" w:rsidR="00891E77" w:rsidP="00DE119C" w:rsidRDefault="00891E77" w14:paraId="1AEAF24D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Pr="00BE0980" w:rsidR="00891E77" w:rsidP="00DE119C" w:rsidRDefault="00891E77" w14:paraId="425E2487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G3Bi3D</w:t>
            </w:r>
          </w:p>
        </w:tc>
        <w:tc>
          <w:tcPr>
            <w:tcW w:w="992" w:type="dxa"/>
            <w:noWrap/>
            <w:vAlign w:val="bottom"/>
            <w:hideMark/>
          </w:tcPr>
          <w:p w:rsidRPr="00BE0980" w:rsidR="00891E77" w:rsidP="00DE119C" w:rsidRDefault="00891E77" w14:paraId="30AC1D7F" w14:textId="7777777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1134" w:type="dxa"/>
            <w:noWrap/>
            <w:vAlign w:val="bottom"/>
            <w:hideMark/>
          </w:tcPr>
          <w:p w:rsidRPr="00BE0980" w:rsidR="00891E77" w:rsidP="00DE119C" w:rsidRDefault="00891E77" w14:paraId="55F44B6E" w14:textId="7777777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678" w:type="dxa"/>
            <w:noWrap/>
            <w:vAlign w:val="bottom"/>
            <w:hideMark/>
          </w:tcPr>
          <w:p w:rsidRPr="00BE0980" w:rsidR="00891E77" w:rsidP="00DE119C" w:rsidRDefault="00891E77" w14:paraId="17FEA0F1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Toetsweek toets (stof gehele jaar)</w:t>
            </w:r>
          </w:p>
        </w:tc>
      </w:tr>
    </w:tbl>
    <w:p w:rsidR="00891E77" w:rsidP="00C83522" w:rsidRDefault="00891E77" w14:paraId="494B4995" w14:textId="77777777">
      <w:pPr>
        <w:pStyle w:val="Kop2"/>
      </w:pPr>
    </w:p>
    <w:p w:rsidR="00C83522" w:rsidP="00C83522" w:rsidRDefault="00C83522" w14:paraId="0A7FC8BE" w14:textId="50E3AC06">
      <w:pPr>
        <w:pStyle w:val="Kop2"/>
      </w:pPr>
      <w:bookmarkStart w:name="_Toc1608248111" w:id="1585614130"/>
      <w:r w:rsidR="00C83522">
        <w:rPr/>
        <w:t>Vak: Duits</w:t>
      </w:r>
      <w:bookmarkEnd w:id="1585614130"/>
    </w:p>
    <w:p w:rsidRPr="000E2808" w:rsidR="000E2808" w:rsidP="000E2808" w:rsidRDefault="000E2808" w14:paraId="71BAD392" w14:textId="77777777">
      <w:pPr>
        <w:rPr>
          <w:lang w:eastAsia="en-US"/>
        </w:rPr>
      </w:pPr>
    </w:p>
    <w:tbl>
      <w:tblPr>
        <w:tblW w:w="9067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1284"/>
        <w:gridCol w:w="1115"/>
        <w:gridCol w:w="1134"/>
        <w:gridCol w:w="4536"/>
      </w:tblGrid>
      <w:tr w:rsidRPr="00BE0980" w:rsidR="000E2808" w:rsidTr="000E2808" w14:paraId="33D9A354" w14:textId="77777777">
        <w:trPr>
          <w:trHeight w:val="266"/>
        </w:trPr>
        <w:tc>
          <w:tcPr>
            <w:tcW w:w="9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P="00BE0980" w:rsidRDefault="000E2808" w14:paraId="691572A3" w14:textId="6924C8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0980">
              <w:rPr>
                <w:rFonts w:ascii="Calibri" w:hAnsi="Calibri" w:cs="Calibri"/>
                <w:b/>
                <w:bCs/>
                <w:sz w:val="22"/>
                <w:szCs w:val="22"/>
              </w:rPr>
              <w:t>Periode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P="00BE0980" w:rsidRDefault="000E2808" w14:paraId="69F28067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BE0980">
              <w:rPr>
                <w:rFonts w:ascii="Calibri" w:hAnsi="Calibri" w:cs="Calibri"/>
                <w:b/>
                <w:bCs/>
                <w:sz w:val="22"/>
                <w:szCs w:val="22"/>
              </w:rPr>
              <w:t>Toetscode</w:t>
            </w:r>
            <w:proofErr w:type="spellEnd"/>
          </w:p>
        </w:tc>
        <w:tc>
          <w:tcPr>
            <w:tcW w:w="11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P="00BE0980" w:rsidRDefault="000E2808" w14:paraId="1734F039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0980">
              <w:rPr>
                <w:rFonts w:ascii="Calibri" w:hAnsi="Calibri" w:cs="Calibri"/>
                <w:b/>
                <w:bCs/>
                <w:sz w:val="22"/>
                <w:szCs w:val="22"/>
              </w:rPr>
              <w:t>Duur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P="00BE0980" w:rsidRDefault="000E2808" w14:paraId="64F07766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0980">
              <w:rPr>
                <w:rFonts w:ascii="Calibri" w:hAnsi="Calibri" w:cs="Calibri"/>
                <w:b/>
                <w:bCs/>
                <w:sz w:val="22"/>
                <w:szCs w:val="22"/>
              </w:rPr>
              <w:t>Weging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BE0980" w:rsidR="000E2808" w:rsidP="00BE0980" w:rsidRDefault="000E2808" w14:paraId="782162D6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0980">
              <w:rPr>
                <w:rFonts w:ascii="Calibri" w:hAnsi="Calibri" w:cs="Calibri"/>
                <w:b/>
                <w:bCs/>
                <w:sz w:val="22"/>
                <w:szCs w:val="22"/>
              </w:rPr>
              <w:t>Leerstof</w:t>
            </w:r>
          </w:p>
        </w:tc>
      </w:tr>
      <w:tr w:rsidRPr="00BE0980" w:rsidR="000E2808" w:rsidTr="000E2808" w14:paraId="49D0481A" w14:textId="77777777">
        <w:trPr>
          <w:trHeight w:val="251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3F5BA375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7CF0A001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/>
                <w:sz w:val="22"/>
                <w:szCs w:val="22"/>
              </w:rPr>
              <w:t>REP1</w:t>
            </w:r>
          </w:p>
        </w:tc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36374DD6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/>
                <w:sz w:val="22"/>
                <w:szCs w:val="22"/>
              </w:rPr>
              <w:t>50 min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02B1CDCF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BE0980" w:rsidR="000E2808" w:rsidRDefault="000E2808" w14:paraId="7A31211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E0980">
              <w:rPr>
                <w:rFonts w:ascii="Calibri" w:hAnsi="Calibri" w:cs="Calibri"/>
                <w:color w:val="000000"/>
                <w:sz w:val="22"/>
                <w:szCs w:val="22"/>
              </w:rPr>
              <w:t>Kapitel</w:t>
            </w:r>
            <w:proofErr w:type="spellEnd"/>
            <w:r w:rsidRPr="00BE09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</w:t>
            </w:r>
          </w:p>
        </w:tc>
      </w:tr>
      <w:tr w:rsidRPr="00BE0980" w:rsidR="000E2808" w:rsidTr="000E2808" w14:paraId="12BA087A" w14:textId="77777777">
        <w:trPr>
          <w:trHeight w:val="251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566AF3DF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773187D2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MO1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42346A17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5 min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6FD6D649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BE0980" w:rsidR="000E2808" w:rsidRDefault="000E2808" w14:paraId="1FE797DF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Mondeling (in de kledingwinkel)</w:t>
            </w:r>
          </w:p>
        </w:tc>
      </w:tr>
      <w:tr w:rsidRPr="00BE0980" w:rsidR="000E2808" w:rsidTr="000E2808" w14:paraId="2EEE5048" w14:textId="77777777">
        <w:trPr>
          <w:trHeight w:val="251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05E3E838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105E6B99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REP2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11528A8D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50 min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2699FF04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BE0980" w:rsidR="000E2808" w:rsidRDefault="000E2808" w14:paraId="7CD91457" w14:textId="7777777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E0980">
              <w:rPr>
                <w:rFonts w:ascii="Calibri" w:hAnsi="Calibri" w:cs="Calibri"/>
                <w:sz w:val="22"/>
                <w:szCs w:val="22"/>
              </w:rPr>
              <w:t>Kapitel</w:t>
            </w:r>
            <w:proofErr w:type="spellEnd"/>
            <w:r w:rsidRPr="00BE0980">
              <w:rPr>
                <w:rFonts w:ascii="Calibri" w:hAnsi="Calibri" w:cs="Calibri"/>
                <w:sz w:val="22"/>
                <w:szCs w:val="22"/>
              </w:rPr>
              <w:t xml:space="preserve"> 2</w:t>
            </w:r>
          </w:p>
        </w:tc>
      </w:tr>
      <w:tr w:rsidRPr="00BE0980" w:rsidR="000E2808" w:rsidTr="000E2808" w14:paraId="2006BA31" w14:textId="77777777">
        <w:trPr>
          <w:trHeight w:val="251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4C21D24E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04DACAF8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58A9518D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72AA76AC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BE0980" w:rsidR="000E2808" w:rsidRDefault="000E2808" w14:paraId="10978645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BE0980" w:rsidR="000E2808" w:rsidTr="000E2808" w14:paraId="0949121F" w14:textId="77777777">
        <w:trPr>
          <w:trHeight w:val="251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3D21BB53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1D9B52C7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REP3</w:t>
            </w:r>
          </w:p>
        </w:tc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6AC3674B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50 min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655EA1A1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BE0980" w:rsidR="000E2808" w:rsidRDefault="000E2808" w14:paraId="7A6B8137" w14:textId="7777777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E0980">
              <w:rPr>
                <w:rFonts w:ascii="Calibri" w:hAnsi="Calibri" w:cs="Calibri"/>
                <w:sz w:val="22"/>
                <w:szCs w:val="22"/>
              </w:rPr>
              <w:t>Kapitel</w:t>
            </w:r>
            <w:proofErr w:type="spellEnd"/>
            <w:r w:rsidRPr="00BE0980">
              <w:rPr>
                <w:rFonts w:ascii="Calibri" w:hAnsi="Calibri" w:cs="Calibri"/>
                <w:sz w:val="22"/>
                <w:szCs w:val="22"/>
              </w:rPr>
              <w:t xml:space="preserve"> 3</w:t>
            </w:r>
          </w:p>
        </w:tc>
      </w:tr>
      <w:tr w:rsidRPr="00BE0980" w:rsidR="000E2808" w:rsidTr="000E2808" w14:paraId="4693ADE0" w14:textId="77777777">
        <w:trPr>
          <w:trHeight w:val="251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5348DB8B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0B0F66C5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SO1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68E63DD3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20 min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63DEB293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BE0980" w:rsidR="000E2808" w:rsidRDefault="000E2808" w14:paraId="717592F5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Luistertoets</w:t>
            </w:r>
          </w:p>
        </w:tc>
      </w:tr>
      <w:tr w:rsidRPr="00BE0980" w:rsidR="000E2808" w:rsidTr="000E2808" w14:paraId="0603AF88" w14:textId="77777777">
        <w:trPr>
          <w:trHeight w:val="251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2A82415E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7C0DFF35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REP4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4004A0F8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60 min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0CA028BB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BE0980" w:rsidR="000E2808" w:rsidRDefault="000E2808" w14:paraId="77475137" w14:textId="7777777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E0980">
              <w:rPr>
                <w:rFonts w:ascii="Calibri" w:hAnsi="Calibri" w:cs="Calibri"/>
                <w:sz w:val="22"/>
                <w:szCs w:val="22"/>
              </w:rPr>
              <w:t>Kapitel</w:t>
            </w:r>
            <w:proofErr w:type="spellEnd"/>
            <w:r w:rsidRPr="00BE0980">
              <w:rPr>
                <w:rFonts w:ascii="Calibri" w:hAnsi="Calibri" w:cs="Calibri"/>
                <w:sz w:val="22"/>
                <w:szCs w:val="22"/>
              </w:rPr>
              <w:t xml:space="preserve"> 4 + leesvaardigheid</w:t>
            </w:r>
          </w:p>
        </w:tc>
      </w:tr>
      <w:tr w:rsidRPr="00BE0980" w:rsidR="000E2808" w:rsidTr="000E2808" w14:paraId="2F9D5709" w14:textId="77777777">
        <w:trPr>
          <w:trHeight w:val="251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41823C12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18A8EC51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237EA676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4CC4B7D6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BE0980" w:rsidR="000E2808" w:rsidRDefault="000E2808" w14:paraId="31CD64B6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BE0980" w:rsidR="000E2808" w:rsidTr="000E2808" w14:paraId="69192FAA" w14:textId="77777777">
        <w:trPr>
          <w:trHeight w:val="251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4220C199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5CB5F91E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SO2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4C22D06F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80 min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6EA318AC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BE0980" w:rsidR="000E2808" w:rsidRDefault="000E2808" w14:paraId="01F68356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Vertalen</w:t>
            </w:r>
          </w:p>
        </w:tc>
      </w:tr>
      <w:tr w:rsidRPr="00BE0980" w:rsidR="000E2808" w:rsidTr="000E2808" w14:paraId="045681C8" w14:textId="77777777">
        <w:trPr>
          <w:trHeight w:val="251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06467A29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373D7DC3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REP5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4D0E85F2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50 min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4135622A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BE0980" w:rsidR="000E2808" w:rsidRDefault="000E2808" w14:paraId="3803C983" w14:textId="7777777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E0980">
              <w:rPr>
                <w:rFonts w:ascii="Calibri" w:hAnsi="Calibri" w:cs="Calibri"/>
                <w:sz w:val="22"/>
                <w:szCs w:val="22"/>
              </w:rPr>
              <w:t>Kapitel</w:t>
            </w:r>
            <w:proofErr w:type="spellEnd"/>
            <w:r w:rsidRPr="00BE0980">
              <w:rPr>
                <w:rFonts w:ascii="Calibri" w:hAnsi="Calibri" w:cs="Calibri"/>
                <w:sz w:val="22"/>
                <w:szCs w:val="22"/>
              </w:rPr>
              <w:t xml:space="preserve"> 5</w:t>
            </w:r>
          </w:p>
        </w:tc>
      </w:tr>
      <w:tr w:rsidRPr="00BE0980" w:rsidR="000E2808" w:rsidTr="000E2808" w14:paraId="02C4D10D" w14:textId="77777777">
        <w:trPr>
          <w:trHeight w:val="251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05BD8B4F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3E3B5166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REP6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04AE8F26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60 min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0E2808" w:rsidRDefault="000E2808" w14:paraId="37B65728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BE0980" w:rsidR="000E2808" w:rsidRDefault="000E2808" w14:paraId="693A75C4" w14:textId="7777777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E0980">
              <w:rPr>
                <w:rFonts w:ascii="Calibri" w:hAnsi="Calibri" w:cs="Calibri"/>
                <w:sz w:val="22"/>
                <w:szCs w:val="22"/>
              </w:rPr>
              <w:t>Kapitel</w:t>
            </w:r>
            <w:proofErr w:type="spellEnd"/>
            <w:r w:rsidRPr="00BE0980">
              <w:rPr>
                <w:rFonts w:ascii="Calibri" w:hAnsi="Calibri" w:cs="Calibri"/>
                <w:sz w:val="22"/>
                <w:szCs w:val="22"/>
              </w:rPr>
              <w:t xml:space="preserve"> 6 + leesvaardigheid</w:t>
            </w:r>
          </w:p>
        </w:tc>
      </w:tr>
    </w:tbl>
    <w:p w:rsidR="000E2808" w:rsidRDefault="000E2808" w14:paraId="5D9130C6" w14:textId="77777777">
      <w:pPr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  <w:lang w:eastAsia="en-US"/>
        </w:rPr>
      </w:pPr>
    </w:p>
    <w:p w:rsidR="000E2808" w:rsidRDefault="000E2808" w14:paraId="29FB2139" w14:textId="77777777">
      <w:pPr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  <w:lang w:eastAsia="en-US"/>
        </w:rPr>
      </w:pPr>
    </w:p>
    <w:p w:rsidR="00891E77" w:rsidP="00FD300D" w:rsidRDefault="00891E77" w14:paraId="71E40B4C" w14:textId="77777777">
      <w:pPr>
        <w:pStyle w:val="Kop2"/>
      </w:pPr>
    </w:p>
    <w:p w:rsidR="00891E77" w:rsidRDefault="00891E77" w14:paraId="43679649" w14:textId="77777777">
      <w:pPr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  <w:lang w:eastAsia="en-US"/>
        </w:rPr>
      </w:pPr>
      <w:r>
        <w:br w:type="page"/>
      </w:r>
    </w:p>
    <w:p w:rsidR="00FD300D" w:rsidP="00BE0980" w:rsidRDefault="00FD300D" w14:paraId="50DD851C" w14:textId="1B312A58">
      <w:pPr>
        <w:pStyle w:val="Kop2"/>
      </w:pPr>
      <w:bookmarkStart w:name="_Toc975402103" w:id="1099560266"/>
      <w:r w:rsidR="00FD300D">
        <w:rPr/>
        <w:t>Vak: economie</w:t>
      </w:r>
      <w:bookmarkEnd w:id="1099560266"/>
    </w:p>
    <w:p w:rsidRPr="00BE0980" w:rsidR="00BE0980" w:rsidP="00BE0980" w:rsidRDefault="00BE0980" w14:paraId="4B3D0543" w14:textId="77777777">
      <w:pPr>
        <w:rPr>
          <w:rFonts w:eastAsiaTheme="majorEastAsia"/>
          <w:lang w:eastAsia="en-US"/>
        </w:rPr>
      </w:pPr>
    </w:p>
    <w:tbl>
      <w:tblPr>
        <w:tblW w:w="9072" w:type="dxa"/>
        <w:tblInd w:w="-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1284"/>
        <w:gridCol w:w="961"/>
        <w:gridCol w:w="998"/>
        <w:gridCol w:w="4831"/>
      </w:tblGrid>
      <w:tr w:rsidRPr="00BE0980" w:rsidR="00FD5121" w:rsidTr="00FD5121" w14:paraId="05361483" w14:textId="77777777">
        <w:trPr>
          <w:trHeight w:val="267"/>
        </w:trPr>
        <w:tc>
          <w:tcPr>
            <w:tcW w:w="9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P="00BE0980" w:rsidRDefault="00FD5121" w14:paraId="2BB54961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0980">
              <w:rPr>
                <w:rFonts w:ascii="Calibri" w:hAnsi="Calibri" w:cs="Calibri"/>
                <w:b/>
                <w:bCs/>
                <w:sz w:val="22"/>
                <w:szCs w:val="22"/>
              </w:rPr>
              <w:t>Periode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P="00BE0980" w:rsidRDefault="00FD5121" w14:paraId="214C9755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BE0980">
              <w:rPr>
                <w:rFonts w:ascii="Calibri" w:hAnsi="Calibri" w:cs="Calibri"/>
                <w:b/>
                <w:bCs/>
                <w:sz w:val="22"/>
                <w:szCs w:val="22"/>
              </w:rPr>
              <w:t>Toetscode</w:t>
            </w:r>
            <w:proofErr w:type="spellEnd"/>
          </w:p>
        </w:tc>
        <w:tc>
          <w:tcPr>
            <w:tcW w:w="9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P="00BE0980" w:rsidRDefault="00FD5121" w14:paraId="12565446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0980">
              <w:rPr>
                <w:rFonts w:ascii="Calibri" w:hAnsi="Calibri" w:cs="Calibri"/>
                <w:b/>
                <w:bCs/>
                <w:sz w:val="22"/>
                <w:szCs w:val="22"/>
              </w:rPr>
              <w:t>Duur</w:t>
            </w:r>
          </w:p>
        </w:tc>
        <w:tc>
          <w:tcPr>
            <w:tcW w:w="9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P="00BE0980" w:rsidRDefault="00FD5121" w14:paraId="14EBC458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0980">
              <w:rPr>
                <w:rFonts w:ascii="Calibri" w:hAnsi="Calibri" w:cs="Calibri"/>
                <w:b/>
                <w:bCs/>
                <w:sz w:val="22"/>
                <w:szCs w:val="22"/>
              </w:rPr>
              <w:t>Weging</w:t>
            </w:r>
          </w:p>
        </w:tc>
        <w:tc>
          <w:tcPr>
            <w:tcW w:w="483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BE0980" w:rsidR="00FD5121" w:rsidP="00BE0980" w:rsidRDefault="00FD5121" w14:paraId="33D81F50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0980">
              <w:rPr>
                <w:rFonts w:ascii="Calibri" w:hAnsi="Calibri" w:cs="Calibri"/>
                <w:b/>
                <w:bCs/>
                <w:sz w:val="22"/>
                <w:szCs w:val="22"/>
              </w:rPr>
              <w:t>Leerstof</w:t>
            </w:r>
          </w:p>
        </w:tc>
      </w:tr>
      <w:tr w:rsidRPr="00BE0980" w:rsidR="00FD5121" w:rsidTr="00FD5121" w14:paraId="3DBC5DC8" w14:textId="77777777">
        <w:trPr>
          <w:trHeight w:val="252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06BD8DE8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7466A683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EC3G1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210ED2B9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40 min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50B6C2AC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BE0980" w:rsidR="00FD5121" w:rsidRDefault="00FD5121" w14:paraId="0E57148F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H1</w:t>
            </w:r>
          </w:p>
        </w:tc>
      </w:tr>
      <w:tr w:rsidRPr="00BE0980" w:rsidR="00FD5121" w:rsidTr="00FD5121" w14:paraId="5793138F" w14:textId="77777777">
        <w:trPr>
          <w:trHeight w:val="252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7E66A575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1E876A20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EC3G2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4BFF07EB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40 min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11DFA85A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BE0980" w:rsidR="00FD5121" w:rsidRDefault="00FD5121" w14:paraId="4C4A4056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H2</w:t>
            </w:r>
          </w:p>
        </w:tc>
      </w:tr>
      <w:tr w:rsidRPr="00BE0980" w:rsidR="00FD5121" w:rsidTr="00FD5121" w14:paraId="42F7100F" w14:textId="77777777">
        <w:trPr>
          <w:trHeight w:val="252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40623981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538191D7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EC3G3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2CC4C28B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40 min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13681562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BE0980" w:rsidR="00FD5121" w:rsidRDefault="00FD5121" w14:paraId="1B08FDA3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H3</w:t>
            </w:r>
          </w:p>
        </w:tc>
      </w:tr>
      <w:tr w:rsidRPr="00BE0980" w:rsidR="00FD5121" w:rsidTr="00FD5121" w14:paraId="4992AE53" w14:textId="77777777">
        <w:trPr>
          <w:trHeight w:val="252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5FF6818E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1E4DD4F5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2AEF8CE7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42FD41D9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BE0980" w:rsidR="00FD5121" w:rsidRDefault="00FD5121" w14:paraId="08D40A10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BE0980" w:rsidR="00FD5121" w:rsidTr="00FD5121" w14:paraId="702D84C7" w14:textId="77777777">
        <w:trPr>
          <w:trHeight w:val="252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1B368DEE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03C880F9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EC3G4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3E087147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40 min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64EE79B2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BE0980" w:rsidR="00FD5121" w:rsidRDefault="00FD5121" w14:paraId="2BBF97C1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H4</w:t>
            </w:r>
          </w:p>
        </w:tc>
      </w:tr>
      <w:tr w:rsidRPr="00BE0980" w:rsidR="00FD5121" w:rsidTr="00FD5121" w14:paraId="76FF4271" w14:textId="77777777">
        <w:trPr>
          <w:trHeight w:val="252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1D4BB2F1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6DDBF3DD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EC3G5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2A276317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60 min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4411424C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BE0980" w:rsidR="00FD5121" w:rsidRDefault="00FD5121" w14:paraId="65292863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Toetsweek I H3-H4</w:t>
            </w:r>
          </w:p>
        </w:tc>
      </w:tr>
      <w:tr w:rsidRPr="00BE0980" w:rsidR="00FD5121" w:rsidTr="00FD5121" w14:paraId="66CA3E62" w14:textId="77777777">
        <w:trPr>
          <w:trHeight w:val="252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39A4D925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07E0BF6C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EC3G6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541C3646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NVT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595B036E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BE0980" w:rsidR="00FD5121" w:rsidRDefault="00FD5121" w14:paraId="139F714C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PO Krantenknipsel</w:t>
            </w:r>
          </w:p>
        </w:tc>
      </w:tr>
      <w:tr w:rsidRPr="00BE0980" w:rsidR="00FD5121" w:rsidTr="00FD5121" w14:paraId="25260539" w14:textId="77777777">
        <w:trPr>
          <w:trHeight w:val="252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77C82444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10151734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EC3G7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1427E92E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40 min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5A294188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BE0980" w:rsidR="00FD5121" w:rsidRDefault="00FD5121" w14:paraId="7BC3E49B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H5</w:t>
            </w:r>
          </w:p>
        </w:tc>
      </w:tr>
      <w:tr w:rsidRPr="00BE0980" w:rsidR="00FD5121" w:rsidTr="00FD5121" w14:paraId="0089A8B7" w14:textId="77777777">
        <w:trPr>
          <w:trHeight w:val="252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3EA31960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3A8A6CE8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6B80DB18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49620741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BE0980" w:rsidR="00FD5121" w:rsidRDefault="00FD5121" w14:paraId="50BD12DE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BE0980" w:rsidR="00FD5121" w:rsidTr="00FD5121" w14:paraId="7B0950F5" w14:textId="77777777">
        <w:trPr>
          <w:trHeight w:val="252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3C1A34B2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296B2A1E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EC3G8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0F3B7A12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40 min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77C6CEB7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BE0980" w:rsidR="00FD5121" w:rsidRDefault="00FD5121" w14:paraId="20F53BF1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H6</w:t>
            </w:r>
          </w:p>
        </w:tc>
      </w:tr>
      <w:tr w:rsidRPr="00BE0980" w:rsidR="00FD5121" w:rsidTr="00FD5121" w14:paraId="2111A97F" w14:textId="77777777">
        <w:trPr>
          <w:trHeight w:val="252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2F73C0FD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7A84C18F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EC3G9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520286CE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40 min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45FA706A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BE0980" w:rsidR="00FD5121" w:rsidRDefault="00FD5121" w14:paraId="33B77BB5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H7</w:t>
            </w:r>
          </w:p>
        </w:tc>
      </w:tr>
      <w:tr w:rsidRPr="00BE0980" w:rsidR="00FD5121" w:rsidTr="00FD5121" w14:paraId="2C2604F4" w14:textId="77777777">
        <w:trPr>
          <w:trHeight w:val="252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3DA01F57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04180902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EC3G10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291E3339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60 min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FD5121" w:rsidRDefault="00FD5121" w14:paraId="069FCC9B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BE0980" w:rsidR="00FD5121" w:rsidRDefault="00FD5121" w14:paraId="3B7900F2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Toetsweek II H6-H8</w:t>
            </w:r>
          </w:p>
        </w:tc>
      </w:tr>
    </w:tbl>
    <w:p w:rsidR="00FD300D" w:rsidRDefault="00FD300D" w14:paraId="090C9BF2" w14:textId="77777777">
      <w:pPr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  <w:lang w:eastAsia="en-US"/>
        </w:rPr>
      </w:pPr>
    </w:p>
    <w:p w:rsidR="00637742" w:rsidRDefault="00637742" w14:paraId="2C0E9310" w14:textId="77777777">
      <w:pPr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  <w:lang w:eastAsia="en-US"/>
        </w:rPr>
      </w:pPr>
    </w:p>
    <w:p w:rsidR="00C72F83" w:rsidP="00683655" w:rsidRDefault="00683655" w14:paraId="2FB8BDE8" w14:textId="31668822">
      <w:pPr>
        <w:pStyle w:val="Kop2"/>
      </w:pPr>
      <w:bookmarkStart w:name="_Toc552734903" w:id="1739044621"/>
      <w:r w:rsidR="00683655">
        <w:rPr/>
        <w:t>Vak: Engels</w:t>
      </w:r>
      <w:bookmarkEnd w:id="1739044621"/>
      <w:r w:rsidR="00683655">
        <w:rPr/>
        <w:t xml:space="preserve"> </w:t>
      </w:r>
    </w:p>
    <w:p w:rsidR="00091EDD" w:rsidP="009D2546" w:rsidRDefault="00091EDD" w14:paraId="1C099E89" w14:textId="77777777"/>
    <w:tbl>
      <w:tblPr>
        <w:tblW w:w="9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1134"/>
        <w:gridCol w:w="851"/>
        <w:gridCol w:w="4819"/>
      </w:tblGrid>
      <w:tr w:rsidRPr="00BE0980" w:rsidR="007C0A16" w:rsidTr="21A1B6E9" w14:paraId="06A21FE8" w14:textId="77777777">
        <w:trPr>
          <w:trHeight w:val="254"/>
        </w:trPr>
        <w:tc>
          <w:tcPr>
            <w:tcW w:w="988" w:type="dxa"/>
            <w:noWrap/>
            <w:tcMar/>
            <w:vAlign w:val="bottom"/>
            <w:hideMark/>
          </w:tcPr>
          <w:p w:rsidRPr="00BE0980" w:rsidR="007C0A16" w:rsidP="00BE0980" w:rsidRDefault="007C0A16" w14:paraId="4E29A93C" w14:textId="5E6C1A9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098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Periode</w:t>
            </w:r>
          </w:p>
        </w:tc>
        <w:tc>
          <w:tcPr>
            <w:tcW w:w="1275" w:type="dxa"/>
            <w:noWrap/>
            <w:tcMar/>
            <w:vAlign w:val="bottom"/>
            <w:hideMark/>
          </w:tcPr>
          <w:p w:rsidRPr="00BE0980" w:rsidR="007C0A16" w:rsidP="00BE0980" w:rsidRDefault="007C0A16" w14:paraId="690898E9" w14:textId="25476A6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BE098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Toetscode</w:t>
            </w:r>
            <w:proofErr w:type="spellEnd"/>
          </w:p>
        </w:tc>
        <w:tc>
          <w:tcPr>
            <w:tcW w:w="1134" w:type="dxa"/>
            <w:noWrap/>
            <w:tcMar/>
            <w:vAlign w:val="bottom"/>
            <w:hideMark/>
          </w:tcPr>
          <w:p w:rsidRPr="00BE0980" w:rsidR="007C0A16" w:rsidP="00BE0980" w:rsidRDefault="007C0A16" w14:paraId="09DEFEA9" w14:textId="1A8470DE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BE098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Duur</w:t>
            </w:r>
          </w:p>
        </w:tc>
        <w:tc>
          <w:tcPr>
            <w:tcW w:w="851" w:type="dxa"/>
            <w:noWrap/>
            <w:tcMar/>
            <w:vAlign w:val="bottom"/>
            <w:hideMark/>
          </w:tcPr>
          <w:p w:rsidRPr="00BE0980" w:rsidR="007C0A16" w:rsidP="00BE0980" w:rsidRDefault="007C0A16" w14:paraId="4ADC4EF8" w14:textId="7AE6AFC1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BE098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Weging</w:t>
            </w:r>
          </w:p>
        </w:tc>
        <w:tc>
          <w:tcPr>
            <w:tcW w:w="4819" w:type="dxa"/>
            <w:noWrap/>
            <w:tcMar/>
            <w:vAlign w:val="bottom"/>
            <w:hideMark/>
          </w:tcPr>
          <w:p w:rsidRPr="00BE0980" w:rsidR="007C0A16" w:rsidP="00BE0980" w:rsidRDefault="007C0A16" w14:paraId="00CE5511" w14:textId="0EE53840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BE098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Leerstof</w:t>
            </w:r>
          </w:p>
        </w:tc>
      </w:tr>
      <w:tr w:rsidRPr="00BE0980" w:rsidR="007C0A16" w:rsidTr="21A1B6E9" w14:paraId="34D66F51" w14:textId="77777777">
        <w:trPr>
          <w:trHeight w:val="254"/>
        </w:trPr>
        <w:tc>
          <w:tcPr>
            <w:tcW w:w="988" w:type="dxa"/>
            <w:noWrap/>
            <w:tcMar/>
            <w:vAlign w:val="bottom"/>
            <w:hideMark/>
          </w:tcPr>
          <w:p w:rsidRPr="00BE0980" w:rsidR="007C0A16" w:rsidP="00F5559F" w:rsidRDefault="00F5559F" w14:paraId="1F959F8F" w14:textId="12816337">
            <w:pPr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  <w:noWrap/>
            <w:tcMar/>
            <w:vAlign w:val="bottom"/>
            <w:hideMark/>
          </w:tcPr>
          <w:p w:rsidRPr="00BE0980" w:rsidR="007C0A16" w:rsidP="00F5559F" w:rsidRDefault="007C0A16" w14:paraId="6BCFF50F" w14:textId="46D5927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21A1B6E9" w:rsidR="007C0A16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EN</w:t>
            </w:r>
            <w:r w:rsidRPr="21A1B6E9" w:rsidR="0AF6FF4E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G</w:t>
            </w:r>
            <w:r w:rsidRPr="21A1B6E9" w:rsidR="007C0A16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3A</w:t>
            </w:r>
          </w:p>
        </w:tc>
        <w:tc>
          <w:tcPr>
            <w:tcW w:w="1134" w:type="dxa"/>
            <w:noWrap/>
            <w:tcMar/>
            <w:vAlign w:val="bottom"/>
            <w:hideMark/>
          </w:tcPr>
          <w:p w:rsidRPr="00BE0980" w:rsidR="007C0A16" w:rsidP="007C0A16" w:rsidRDefault="007C0A16" w14:paraId="23F93A36" w14:textId="77777777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 min</w:t>
            </w:r>
          </w:p>
        </w:tc>
        <w:tc>
          <w:tcPr>
            <w:tcW w:w="851" w:type="dxa"/>
            <w:noWrap/>
            <w:tcMar/>
            <w:vAlign w:val="bottom"/>
            <w:hideMark/>
          </w:tcPr>
          <w:p w:rsidRPr="00BE0980" w:rsidR="007C0A16" w:rsidP="007C0A16" w:rsidRDefault="007C0A16" w14:paraId="2B3AE38A" w14:textId="77777777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819" w:type="dxa"/>
            <w:noWrap/>
            <w:tcMar/>
            <w:vAlign w:val="bottom"/>
            <w:hideMark/>
          </w:tcPr>
          <w:p w:rsidRPr="00BE0980" w:rsidR="007C0A16" w:rsidP="007C0A16" w:rsidRDefault="007C0A16" w14:paraId="0D37E846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Woorden </w:t>
            </w:r>
            <w:proofErr w:type="spellStart"/>
            <w:r w:rsidRPr="00BE09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Ned</w:t>
            </w:r>
            <w:proofErr w:type="spellEnd"/>
            <w:r w:rsidRPr="00BE09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/Eng + Eng/</w:t>
            </w:r>
            <w:proofErr w:type="spellStart"/>
            <w:r w:rsidRPr="00BE09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Ned</w:t>
            </w:r>
            <w:proofErr w:type="spellEnd"/>
            <w:r w:rsidRPr="00BE09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van Unit 1</w:t>
            </w:r>
          </w:p>
        </w:tc>
      </w:tr>
      <w:tr w:rsidRPr="00BE0980" w:rsidR="007C0A16" w:rsidTr="21A1B6E9" w14:paraId="73013A47" w14:textId="77777777">
        <w:trPr>
          <w:trHeight w:val="254"/>
        </w:trPr>
        <w:tc>
          <w:tcPr>
            <w:tcW w:w="988" w:type="dxa"/>
            <w:noWrap/>
            <w:tcMar/>
            <w:vAlign w:val="bottom"/>
            <w:hideMark/>
          </w:tcPr>
          <w:p w:rsidRPr="00BE0980" w:rsidR="007C0A16" w:rsidP="007C0A16" w:rsidRDefault="007C0A16" w14:paraId="21793E82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noWrap/>
            <w:tcMar/>
            <w:vAlign w:val="bottom"/>
            <w:hideMark/>
          </w:tcPr>
          <w:p w:rsidRPr="00BE0980" w:rsidR="007C0A16" w:rsidP="007C0A16" w:rsidRDefault="007C0A16" w14:paraId="4DE2BE2D" w14:textId="06A7C618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21A1B6E9" w:rsidR="007C0A16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EN</w:t>
            </w:r>
            <w:r w:rsidRPr="21A1B6E9" w:rsidR="4098FB43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G</w:t>
            </w:r>
            <w:r w:rsidRPr="21A1B6E9" w:rsidR="007C0A16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3B</w:t>
            </w:r>
          </w:p>
        </w:tc>
        <w:tc>
          <w:tcPr>
            <w:tcW w:w="1134" w:type="dxa"/>
            <w:noWrap/>
            <w:tcMar/>
            <w:vAlign w:val="bottom"/>
            <w:hideMark/>
          </w:tcPr>
          <w:p w:rsidRPr="00BE0980" w:rsidR="007C0A16" w:rsidP="007C0A16" w:rsidRDefault="007C0A16" w14:paraId="0EA6ACE0" w14:textId="77777777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40 min</w:t>
            </w:r>
          </w:p>
        </w:tc>
        <w:tc>
          <w:tcPr>
            <w:tcW w:w="851" w:type="dxa"/>
            <w:noWrap/>
            <w:tcMar/>
            <w:vAlign w:val="bottom"/>
            <w:hideMark/>
          </w:tcPr>
          <w:p w:rsidRPr="00BE0980" w:rsidR="007C0A16" w:rsidP="007C0A16" w:rsidRDefault="007C0A16" w14:paraId="2B42CFC3" w14:textId="77777777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819" w:type="dxa"/>
            <w:noWrap/>
            <w:tcMar/>
            <w:vAlign w:val="bottom"/>
            <w:hideMark/>
          </w:tcPr>
          <w:p w:rsidRPr="00BE0980" w:rsidR="007C0A16" w:rsidP="007C0A16" w:rsidRDefault="007C0A16" w14:paraId="3D294322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Woorden + zinnen + grammatica Unit 1</w:t>
            </w:r>
          </w:p>
        </w:tc>
      </w:tr>
      <w:tr w:rsidRPr="00BE0980" w:rsidR="007C0A16" w:rsidTr="21A1B6E9" w14:paraId="15F0C50B" w14:textId="77777777">
        <w:trPr>
          <w:trHeight w:val="254"/>
        </w:trPr>
        <w:tc>
          <w:tcPr>
            <w:tcW w:w="988" w:type="dxa"/>
            <w:noWrap/>
            <w:tcMar/>
            <w:vAlign w:val="bottom"/>
            <w:hideMark/>
          </w:tcPr>
          <w:p w:rsidRPr="00BE0980" w:rsidR="007C0A16" w:rsidP="007C0A16" w:rsidRDefault="007C0A16" w14:paraId="1125A836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noWrap/>
            <w:tcMar/>
            <w:vAlign w:val="bottom"/>
            <w:hideMark/>
          </w:tcPr>
          <w:p w:rsidRPr="00BE0980" w:rsidR="007C0A16" w:rsidP="007C0A16" w:rsidRDefault="007C0A16" w14:paraId="25757914" w14:textId="6A4AAF1A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21A1B6E9" w:rsidR="007C0A16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EN</w:t>
            </w:r>
            <w:r w:rsidRPr="21A1B6E9" w:rsidR="74F217D9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G</w:t>
            </w:r>
            <w:r w:rsidRPr="21A1B6E9" w:rsidR="007C0A16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3C</w:t>
            </w:r>
          </w:p>
        </w:tc>
        <w:tc>
          <w:tcPr>
            <w:tcW w:w="1134" w:type="dxa"/>
            <w:noWrap/>
            <w:tcMar/>
            <w:vAlign w:val="bottom"/>
            <w:hideMark/>
          </w:tcPr>
          <w:p w:rsidRPr="00BE0980" w:rsidR="007C0A16" w:rsidP="007C0A16" w:rsidRDefault="007C0A16" w14:paraId="26B2C650" w14:textId="77777777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40 min</w:t>
            </w:r>
          </w:p>
        </w:tc>
        <w:tc>
          <w:tcPr>
            <w:tcW w:w="851" w:type="dxa"/>
            <w:noWrap/>
            <w:tcMar/>
            <w:vAlign w:val="bottom"/>
            <w:hideMark/>
          </w:tcPr>
          <w:p w:rsidRPr="00BE0980" w:rsidR="007C0A16" w:rsidP="007C0A16" w:rsidRDefault="007C0A16" w14:paraId="336EC0EE" w14:textId="77777777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819" w:type="dxa"/>
            <w:noWrap/>
            <w:tcMar/>
            <w:vAlign w:val="bottom"/>
            <w:hideMark/>
          </w:tcPr>
          <w:p w:rsidRPr="00BE0980" w:rsidR="007C0A16" w:rsidP="007C0A16" w:rsidRDefault="007C0A16" w14:paraId="3AEC4A72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Woorden + zinnen + grammatica Unit 2</w:t>
            </w:r>
          </w:p>
        </w:tc>
      </w:tr>
      <w:tr w:rsidRPr="00BE0980" w:rsidR="007C0A16" w:rsidTr="21A1B6E9" w14:paraId="35C94C46" w14:textId="77777777">
        <w:trPr>
          <w:trHeight w:val="254"/>
        </w:trPr>
        <w:tc>
          <w:tcPr>
            <w:tcW w:w="988" w:type="dxa"/>
            <w:noWrap/>
            <w:tcMar/>
            <w:vAlign w:val="bottom"/>
            <w:hideMark/>
          </w:tcPr>
          <w:p w:rsidRPr="00BE0980" w:rsidR="007C0A16" w:rsidP="007C0A16" w:rsidRDefault="007C0A16" w14:paraId="50C3F15D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noWrap/>
            <w:tcMar/>
            <w:vAlign w:val="bottom"/>
            <w:hideMark/>
          </w:tcPr>
          <w:p w:rsidRPr="00BE0980" w:rsidR="007C0A16" w:rsidP="007C0A16" w:rsidRDefault="007C0A16" w14:paraId="525808D1" w14:textId="77777777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noWrap/>
            <w:tcMar/>
            <w:vAlign w:val="bottom"/>
            <w:hideMark/>
          </w:tcPr>
          <w:p w:rsidRPr="00BE0980" w:rsidR="007C0A16" w:rsidP="007C0A16" w:rsidRDefault="007C0A16" w14:paraId="16572A9F" w14:textId="77777777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tcMar/>
            <w:vAlign w:val="bottom"/>
            <w:hideMark/>
          </w:tcPr>
          <w:p w:rsidRPr="00BE0980" w:rsidR="007C0A16" w:rsidP="007C0A16" w:rsidRDefault="007C0A16" w14:paraId="290AD06F" w14:textId="77777777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819" w:type="dxa"/>
            <w:noWrap/>
            <w:tcMar/>
            <w:vAlign w:val="bottom"/>
            <w:hideMark/>
          </w:tcPr>
          <w:p w:rsidRPr="00BE0980" w:rsidR="007C0A16" w:rsidP="007C0A16" w:rsidRDefault="007C0A16" w14:paraId="1EEAEE6B" w14:textId="77777777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Pr="00BE0980" w:rsidR="007C0A16" w:rsidTr="21A1B6E9" w14:paraId="41431D82" w14:textId="77777777">
        <w:trPr>
          <w:trHeight w:val="254"/>
        </w:trPr>
        <w:tc>
          <w:tcPr>
            <w:tcW w:w="988" w:type="dxa"/>
            <w:noWrap/>
            <w:tcMar/>
            <w:vAlign w:val="bottom"/>
            <w:hideMark/>
          </w:tcPr>
          <w:p w:rsidRPr="00BE0980" w:rsidR="007C0A16" w:rsidP="007C0A16" w:rsidRDefault="007C0A16" w14:paraId="067FE543" w14:textId="77777777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5" w:type="dxa"/>
            <w:noWrap/>
            <w:tcMar/>
            <w:vAlign w:val="bottom"/>
            <w:hideMark/>
          </w:tcPr>
          <w:p w:rsidRPr="00BE0980" w:rsidR="007C0A16" w:rsidP="007C0A16" w:rsidRDefault="007C0A16" w14:paraId="32F0257F" w14:textId="31EA618A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21A1B6E9" w:rsidR="007C0A16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EN</w:t>
            </w:r>
            <w:r w:rsidRPr="21A1B6E9" w:rsidR="5E385E63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G</w:t>
            </w:r>
            <w:r w:rsidRPr="21A1B6E9" w:rsidR="007C0A16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3E</w:t>
            </w:r>
          </w:p>
        </w:tc>
        <w:tc>
          <w:tcPr>
            <w:tcW w:w="1134" w:type="dxa"/>
            <w:noWrap/>
            <w:tcMar/>
            <w:vAlign w:val="bottom"/>
            <w:hideMark/>
          </w:tcPr>
          <w:p w:rsidRPr="00BE0980" w:rsidR="007C0A16" w:rsidP="007C0A16" w:rsidRDefault="007C0A16" w14:paraId="41DB4E2E" w14:textId="77777777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40 min</w:t>
            </w:r>
          </w:p>
        </w:tc>
        <w:tc>
          <w:tcPr>
            <w:tcW w:w="851" w:type="dxa"/>
            <w:noWrap/>
            <w:tcMar/>
            <w:vAlign w:val="bottom"/>
            <w:hideMark/>
          </w:tcPr>
          <w:p w:rsidRPr="00BE0980" w:rsidR="007C0A16" w:rsidP="007C0A16" w:rsidRDefault="007C0A16" w14:paraId="15531AC6" w14:textId="77777777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819" w:type="dxa"/>
            <w:noWrap/>
            <w:tcMar/>
            <w:vAlign w:val="bottom"/>
            <w:hideMark/>
          </w:tcPr>
          <w:p w:rsidRPr="00BE0980" w:rsidR="007C0A16" w:rsidP="007C0A16" w:rsidRDefault="007C0A16" w14:paraId="3036CC29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Woorden + zinnen + grammatica Unit 3</w:t>
            </w:r>
          </w:p>
        </w:tc>
      </w:tr>
      <w:tr w:rsidRPr="00BE0980" w:rsidR="007C0A16" w:rsidTr="21A1B6E9" w14:paraId="3CF56122" w14:textId="77777777">
        <w:trPr>
          <w:trHeight w:val="254"/>
        </w:trPr>
        <w:tc>
          <w:tcPr>
            <w:tcW w:w="988" w:type="dxa"/>
            <w:noWrap/>
            <w:tcMar/>
            <w:vAlign w:val="bottom"/>
            <w:hideMark/>
          </w:tcPr>
          <w:p w:rsidRPr="00BE0980" w:rsidR="007C0A16" w:rsidP="007C0A16" w:rsidRDefault="007C0A16" w14:paraId="46CFCB2F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noWrap/>
            <w:tcMar/>
            <w:vAlign w:val="bottom"/>
            <w:hideMark/>
          </w:tcPr>
          <w:p w:rsidRPr="00BE0980" w:rsidR="007C0A16" w:rsidP="007C0A16" w:rsidRDefault="007C0A16" w14:paraId="5C5B38C6" w14:textId="7055375E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21A1B6E9" w:rsidR="007C0A16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EN</w:t>
            </w:r>
            <w:r w:rsidRPr="21A1B6E9" w:rsidR="086042E0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G</w:t>
            </w:r>
            <w:r w:rsidRPr="21A1B6E9" w:rsidR="007C0A16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3D</w:t>
            </w:r>
          </w:p>
        </w:tc>
        <w:tc>
          <w:tcPr>
            <w:tcW w:w="1134" w:type="dxa"/>
            <w:noWrap/>
            <w:tcMar/>
            <w:vAlign w:val="bottom"/>
            <w:hideMark/>
          </w:tcPr>
          <w:p w:rsidRPr="00BE0980" w:rsidR="007C0A16" w:rsidP="007C0A16" w:rsidRDefault="007C0A16" w14:paraId="329DE6D6" w14:textId="77777777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40 min</w:t>
            </w:r>
          </w:p>
        </w:tc>
        <w:tc>
          <w:tcPr>
            <w:tcW w:w="851" w:type="dxa"/>
            <w:noWrap/>
            <w:tcMar/>
            <w:vAlign w:val="bottom"/>
            <w:hideMark/>
          </w:tcPr>
          <w:p w:rsidRPr="00BE0980" w:rsidR="007C0A16" w:rsidP="007C0A16" w:rsidRDefault="007C0A16" w14:paraId="6EAD7096" w14:textId="77777777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819" w:type="dxa"/>
            <w:noWrap/>
            <w:tcMar/>
            <w:vAlign w:val="bottom"/>
            <w:hideMark/>
          </w:tcPr>
          <w:p w:rsidRPr="00BE0980" w:rsidR="007C0A16" w:rsidP="007C0A16" w:rsidRDefault="007C0A16" w14:paraId="0EC52A53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Luisteroefeningen</w:t>
            </w:r>
          </w:p>
        </w:tc>
      </w:tr>
      <w:tr w:rsidRPr="00BE0980" w:rsidR="007C0A16" w:rsidTr="21A1B6E9" w14:paraId="1641AB4E" w14:textId="77777777">
        <w:trPr>
          <w:trHeight w:val="254"/>
        </w:trPr>
        <w:tc>
          <w:tcPr>
            <w:tcW w:w="988" w:type="dxa"/>
            <w:noWrap/>
            <w:tcMar/>
            <w:vAlign w:val="bottom"/>
            <w:hideMark/>
          </w:tcPr>
          <w:p w:rsidRPr="00BE0980" w:rsidR="007C0A16" w:rsidP="007C0A16" w:rsidRDefault="007C0A16" w14:paraId="2C9C2AEC" w14:textId="02FF4CB3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noWrap/>
            <w:tcMar/>
            <w:vAlign w:val="bottom"/>
            <w:hideMark/>
          </w:tcPr>
          <w:p w:rsidRPr="00BE0980" w:rsidR="007C0A16" w:rsidP="007C0A16" w:rsidRDefault="007C0A16" w14:paraId="482E3394" w14:textId="12B505FE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21A1B6E9" w:rsidR="007C0A16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EN</w:t>
            </w:r>
            <w:r w:rsidRPr="21A1B6E9" w:rsidR="574A4DB8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G</w:t>
            </w:r>
            <w:r w:rsidRPr="21A1B6E9" w:rsidR="007C0A16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3F</w:t>
            </w:r>
          </w:p>
        </w:tc>
        <w:tc>
          <w:tcPr>
            <w:tcW w:w="1134" w:type="dxa"/>
            <w:noWrap/>
            <w:tcMar/>
            <w:vAlign w:val="bottom"/>
            <w:hideMark/>
          </w:tcPr>
          <w:p w:rsidRPr="00BE0980" w:rsidR="007C0A16" w:rsidP="007C0A16" w:rsidRDefault="007C0A16" w14:paraId="2F7D9400" w14:textId="77777777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40 min</w:t>
            </w:r>
          </w:p>
        </w:tc>
        <w:tc>
          <w:tcPr>
            <w:tcW w:w="851" w:type="dxa"/>
            <w:noWrap/>
            <w:tcMar/>
            <w:vAlign w:val="bottom"/>
            <w:hideMark/>
          </w:tcPr>
          <w:p w:rsidRPr="00BE0980" w:rsidR="007C0A16" w:rsidP="007C0A16" w:rsidRDefault="007C0A16" w14:paraId="7FA398AA" w14:textId="77777777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819" w:type="dxa"/>
            <w:noWrap/>
            <w:tcMar/>
            <w:vAlign w:val="bottom"/>
            <w:hideMark/>
          </w:tcPr>
          <w:p w:rsidRPr="00BE0980" w:rsidR="007C0A16" w:rsidP="007C0A16" w:rsidRDefault="007C0A16" w14:paraId="4224BBB3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Woorden + zinnen + grammatica Unit 4</w:t>
            </w:r>
          </w:p>
        </w:tc>
      </w:tr>
      <w:tr w:rsidRPr="00BE0980" w:rsidR="007C0A16" w:rsidTr="21A1B6E9" w14:paraId="56A97625" w14:textId="77777777">
        <w:trPr>
          <w:trHeight w:val="254"/>
        </w:trPr>
        <w:tc>
          <w:tcPr>
            <w:tcW w:w="988" w:type="dxa"/>
            <w:noWrap/>
            <w:tcMar/>
            <w:vAlign w:val="bottom"/>
            <w:hideMark/>
          </w:tcPr>
          <w:p w:rsidRPr="00BE0980" w:rsidR="007C0A16" w:rsidP="007C0A16" w:rsidRDefault="007C0A16" w14:paraId="70558AAD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noWrap/>
            <w:tcMar/>
            <w:vAlign w:val="bottom"/>
            <w:hideMark/>
          </w:tcPr>
          <w:p w:rsidRPr="00BE0980" w:rsidR="007C0A16" w:rsidP="007C0A16" w:rsidRDefault="007C0A16" w14:paraId="0E9D40C9" w14:textId="77777777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noWrap/>
            <w:tcMar/>
            <w:vAlign w:val="bottom"/>
            <w:hideMark/>
          </w:tcPr>
          <w:p w:rsidRPr="00BE0980" w:rsidR="007C0A16" w:rsidP="007C0A16" w:rsidRDefault="007C0A16" w14:paraId="41CB0ED3" w14:textId="77777777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tcMar/>
            <w:vAlign w:val="bottom"/>
            <w:hideMark/>
          </w:tcPr>
          <w:p w:rsidRPr="00BE0980" w:rsidR="007C0A16" w:rsidP="007C0A16" w:rsidRDefault="007C0A16" w14:paraId="26048A26" w14:textId="77777777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819" w:type="dxa"/>
            <w:noWrap/>
            <w:tcMar/>
            <w:vAlign w:val="bottom"/>
            <w:hideMark/>
          </w:tcPr>
          <w:p w:rsidRPr="00BE0980" w:rsidR="007C0A16" w:rsidP="007C0A16" w:rsidRDefault="007C0A16" w14:paraId="173490F3" w14:textId="77777777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Pr="00BE0980" w:rsidR="007C0A16" w:rsidTr="21A1B6E9" w14:paraId="5F1064A0" w14:textId="77777777">
        <w:trPr>
          <w:trHeight w:val="254"/>
        </w:trPr>
        <w:tc>
          <w:tcPr>
            <w:tcW w:w="988" w:type="dxa"/>
            <w:noWrap/>
            <w:tcMar/>
            <w:vAlign w:val="bottom"/>
            <w:hideMark/>
          </w:tcPr>
          <w:p w:rsidRPr="00BE0980" w:rsidR="007C0A16" w:rsidP="007C0A16" w:rsidRDefault="007C0A16" w14:paraId="3E26484D" w14:textId="77777777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5" w:type="dxa"/>
            <w:noWrap/>
            <w:tcMar/>
            <w:vAlign w:val="bottom"/>
            <w:hideMark/>
          </w:tcPr>
          <w:p w:rsidRPr="00BE0980" w:rsidR="007C0A16" w:rsidP="007C0A16" w:rsidRDefault="007C0A16" w14:paraId="58B13F14" w14:textId="08A1C570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21A1B6E9" w:rsidR="007C0A16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EN</w:t>
            </w:r>
            <w:r w:rsidRPr="21A1B6E9" w:rsidR="753D8790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G</w:t>
            </w:r>
            <w:r w:rsidRPr="21A1B6E9" w:rsidR="007C0A16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3G</w:t>
            </w:r>
          </w:p>
        </w:tc>
        <w:tc>
          <w:tcPr>
            <w:tcW w:w="1134" w:type="dxa"/>
            <w:noWrap/>
            <w:tcMar/>
            <w:vAlign w:val="bottom"/>
            <w:hideMark/>
          </w:tcPr>
          <w:p w:rsidRPr="00BE0980" w:rsidR="00ED2FA5" w:rsidP="00ED2FA5" w:rsidRDefault="007C0A16" w14:paraId="22CDC998" w14:textId="334A5EAA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  <w:r w:rsidRPr="00BE0980" w:rsidR="00ED2FA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min</w:t>
            </w:r>
          </w:p>
        </w:tc>
        <w:tc>
          <w:tcPr>
            <w:tcW w:w="851" w:type="dxa"/>
            <w:noWrap/>
            <w:tcMar/>
            <w:vAlign w:val="bottom"/>
            <w:hideMark/>
          </w:tcPr>
          <w:p w:rsidRPr="00BE0980" w:rsidR="007C0A16" w:rsidP="007C0A16" w:rsidRDefault="007C0A16" w14:paraId="4BBB9234" w14:textId="77777777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819" w:type="dxa"/>
            <w:noWrap/>
            <w:tcMar/>
            <w:vAlign w:val="bottom"/>
            <w:hideMark/>
          </w:tcPr>
          <w:p w:rsidRPr="00BE0980" w:rsidR="007C0A16" w:rsidP="007C0A16" w:rsidRDefault="007C0A16" w14:paraId="75E4A164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Presentatie in Groepjes. 3 Minuten per persoon</w:t>
            </w:r>
          </w:p>
        </w:tc>
      </w:tr>
      <w:tr w:rsidRPr="00BE0980" w:rsidR="007C0A16" w:rsidTr="21A1B6E9" w14:paraId="79B5A803" w14:textId="77777777">
        <w:trPr>
          <w:trHeight w:val="254"/>
        </w:trPr>
        <w:tc>
          <w:tcPr>
            <w:tcW w:w="988" w:type="dxa"/>
            <w:noWrap/>
            <w:tcMar/>
            <w:vAlign w:val="bottom"/>
            <w:hideMark/>
          </w:tcPr>
          <w:p w:rsidRPr="00BE0980" w:rsidR="007C0A16" w:rsidP="007C0A16" w:rsidRDefault="007C0A16" w14:paraId="12F12C2A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noWrap/>
            <w:tcMar/>
            <w:vAlign w:val="bottom"/>
            <w:hideMark/>
          </w:tcPr>
          <w:p w:rsidRPr="00BE0980" w:rsidR="007C0A16" w:rsidP="007C0A16" w:rsidRDefault="007C0A16" w14:paraId="035E72B0" w14:textId="570D86C7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21A1B6E9" w:rsidR="007C0A16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EN</w:t>
            </w:r>
            <w:r w:rsidRPr="21A1B6E9" w:rsidR="6AB04299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G</w:t>
            </w:r>
            <w:r w:rsidRPr="21A1B6E9" w:rsidR="007C0A16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3H</w:t>
            </w:r>
          </w:p>
        </w:tc>
        <w:tc>
          <w:tcPr>
            <w:tcW w:w="1134" w:type="dxa"/>
            <w:noWrap/>
            <w:tcMar/>
            <w:vAlign w:val="bottom"/>
            <w:hideMark/>
          </w:tcPr>
          <w:p w:rsidRPr="00BE0980" w:rsidR="007C0A16" w:rsidP="007C0A16" w:rsidRDefault="007C0A16" w14:paraId="596286C7" w14:textId="77777777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40 min</w:t>
            </w:r>
          </w:p>
        </w:tc>
        <w:tc>
          <w:tcPr>
            <w:tcW w:w="851" w:type="dxa"/>
            <w:noWrap/>
            <w:tcMar/>
            <w:vAlign w:val="bottom"/>
            <w:hideMark/>
          </w:tcPr>
          <w:p w:rsidRPr="00BE0980" w:rsidR="007C0A16" w:rsidP="007C0A16" w:rsidRDefault="007C0A16" w14:paraId="33D96D04" w14:textId="77777777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819" w:type="dxa"/>
            <w:noWrap/>
            <w:tcMar/>
            <w:vAlign w:val="bottom"/>
            <w:hideMark/>
          </w:tcPr>
          <w:p w:rsidRPr="00BE0980" w:rsidR="007C0A16" w:rsidP="007C0A16" w:rsidRDefault="007C0A16" w14:paraId="3737FB6F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Woorden + zinnen + Grammatica Unit 5</w:t>
            </w:r>
          </w:p>
        </w:tc>
      </w:tr>
      <w:tr w:rsidRPr="00BE0980" w:rsidR="007C0A16" w:rsidTr="21A1B6E9" w14:paraId="6AAF6F7C" w14:textId="77777777">
        <w:trPr>
          <w:trHeight w:val="254"/>
        </w:trPr>
        <w:tc>
          <w:tcPr>
            <w:tcW w:w="988" w:type="dxa"/>
            <w:noWrap/>
            <w:tcMar/>
            <w:vAlign w:val="bottom"/>
            <w:hideMark/>
          </w:tcPr>
          <w:p w:rsidRPr="00BE0980" w:rsidR="007C0A16" w:rsidP="007C0A16" w:rsidRDefault="007C0A16" w14:paraId="48FB815C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noWrap/>
            <w:tcMar/>
            <w:vAlign w:val="bottom"/>
            <w:hideMark/>
          </w:tcPr>
          <w:p w:rsidRPr="00BE0980" w:rsidR="007C0A16" w:rsidP="007C0A16" w:rsidRDefault="007C0A16" w14:paraId="258B3AE8" w14:textId="3D5CDC8D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21A1B6E9" w:rsidR="007C0A16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EN</w:t>
            </w:r>
            <w:r w:rsidRPr="21A1B6E9" w:rsidR="3A38404C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G</w:t>
            </w:r>
            <w:r w:rsidRPr="21A1B6E9" w:rsidR="007C0A16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3I</w:t>
            </w:r>
          </w:p>
        </w:tc>
        <w:tc>
          <w:tcPr>
            <w:tcW w:w="1134" w:type="dxa"/>
            <w:noWrap/>
            <w:tcMar/>
            <w:vAlign w:val="bottom"/>
            <w:hideMark/>
          </w:tcPr>
          <w:p w:rsidRPr="00BE0980" w:rsidR="007C0A16" w:rsidP="007C0A16" w:rsidRDefault="007C0A16" w14:paraId="695F9CA3" w14:textId="77777777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40 min</w:t>
            </w:r>
          </w:p>
        </w:tc>
        <w:tc>
          <w:tcPr>
            <w:tcW w:w="851" w:type="dxa"/>
            <w:noWrap/>
            <w:tcMar/>
            <w:vAlign w:val="bottom"/>
            <w:hideMark/>
          </w:tcPr>
          <w:p w:rsidRPr="00BE0980" w:rsidR="007C0A16" w:rsidP="007C0A16" w:rsidRDefault="007C0A16" w14:paraId="14090890" w14:textId="77777777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819" w:type="dxa"/>
            <w:noWrap/>
            <w:tcMar/>
            <w:vAlign w:val="bottom"/>
            <w:hideMark/>
          </w:tcPr>
          <w:p w:rsidRPr="00BE0980" w:rsidR="007C0A16" w:rsidP="007C0A16" w:rsidRDefault="007C0A16" w14:paraId="399A2CA4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Woorden + zinnen + grammatica Unit 6</w:t>
            </w:r>
          </w:p>
        </w:tc>
      </w:tr>
      <w:tr w:rsidRPr="00BE0980" w:rsidR="007C0A16" w:rsidTr="21A1B6E9" w14:paraId="54518EF4" w14:textId="77777777">
        <w:trPr>
          <w:trHeight w:val="254"/>
        </w:trPr>
        <w:tc>
          <w:tcPr>
            <w:tcW w:w="988" w:type="dxa"/>
            <w:noWrap/>
            <w:tcMar/>
            <w:vAlign w:val="bottom"/>
            <w:hideMark/>
          </w:tcPr>
          <w:p w:rsidRPr="00BE0980" w:rsidR="007C0A16" w:rsidP="00ED2FA5" w:rsidRDefault="007C0A16" w14:paraId="6754D511" w14:textId="26DCAAF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noWrap/>
            <w:tcMar/>
            <w:vAlign w:val="bottom"/>
            <w:hideMark/>
          </w:tcPr>
          <w:p w:rsidRPr="00BE0980" w:rsidR="007C0A16" w:rsidP="007C0A16" w:rsidRDefault="007C0A16" w14:paraId="684C431D" w14:textId="4E2D1DF0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21A1B6E9" w:rsidR="007C0A16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EN</w:t>
            </w:r>
            <w:r w:rsidRPr="21A1B6E9" w:rsidR="67EE4726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G</w:t>
            </w:r>
            <w:r w:rsidRPr="21A1B6E9" w:rsidR="007C0A16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3J</w:t>
            </w:r>
          </w:p>
        </w:tc>
        <w:tc>
          <w:tcPr>
            <w:tcW w:w="1134" w:type="dxa"/>
            <w:noWrap/>
            <w:tcMar/>
            <w:vAlign w:val="bottom"/>
            <w:hideMark/>
          </w:tcPr>
          <w:p w:rsidRPr="00BE0980" w:rsidR="007C0A16" w:rsidP="007C0A16" w:rsidRDefault="007C0A16" w14:paraId="50B790F1" w14:textId="77777777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40 min</w:t>
            </w:r>
          </w:p>
        </w:tc>
        <w:tc>
          <w:tcPr>
            <w:tcW w:w="851" w:type="dxa"/>
            <w:noWrap/>
            <w:tcMar/>
            <w:vAlign w:val="bottom"/>
            <w:hideMark/>
          </w:tcPr>
          <w:p w:rsidRPr="00BE0980" w:rsidR="007C0A16" w:rsidP="007C0A16" w:rsidRDefault="007C0A16" w14:paraId="2D404C7D" w14:textId="77777777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819" w:type="dxa"/>
            <w:noWrap/>
            <w:tcMar/>
            <w:vAlign w:val="bottom"/>
            <w:hideMark/>
          </w:tcPr>
          <w:p w:rsidRPr="00BE0980" w:rsidR="007C0A16" w:rsidP="007C0A16" w:rsidRDefault="007C0A16" w14:paraId="16C31035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Leesvaardigheid</w:t>
            </w:r>
          </w:p>
        </w:tc>
      </w:tr>
    </w:tbl>
    <w:p w:rsidR="00233FEB" w:rsidRDefault="00233FEB" w14:paraId="13F28477" w14:textId="1E3A4633">
      <w:pPr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  <w:lang w:eastAsia="en-US"/>
        </w:rPr>
      </w:pPr>
      <w:r>
        <w:br w:type="page"/>
      </w:r>
    </w:p>
    <w:p w:rsidR="00683655" w:rsidP="00683655" w:rsidRDefault="00683655" w14:paraId="261639E8" w14:textId="1E3A4633">
      <w:pPr>
        <w:pStyle w:val="Kop2"/>
      </w:pPr>
      <w:bookmarkStart w:name="_Toc839057131" w:id="1350560268"/>
      <w:r w:rsidR="00683655">
        <w:rPr/>
        <w:t xml:space="preserve">Vak: </w:t>
      </w:r>
      <w:r w:rsidR="00976467">
        <w:rPr/>
        <w:t>geschiedenis</w:t>
      </w:r>
      <w:bookmarkEnd w:id="1350560268"/>
    </w:p>
    <w:p w:rsidR="00683655" w:rsidRDefault="00683655" w14:paraId="1745C2D9" w14:textId="77777777"/>
    <w:tbl>
      <w:tblPr>
        <w:tblW w:w="8926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1270"/>
        <w:gridCol w:w="964"/>
        <w:gridCol w:w="1027"/>
        <w:gridCol w:w="4678"/>
      </w:tblGrid>
      <w:tr w:rsidRPr="00BE0980" w:rsidR="000F48F9" w:rsidTr="000F48F9" w14:paraId="60F4E0EB" w14:textId="77777777">
        <w:trPr>
          <w:trHeight w:val="269"/>
        </w:trPr>
        <w:tc>
          <w:tcPr>
            <w:tcW w:w="9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BE0980" w:rsidR="009924D2" w:rsidP="00BE0980" w:rsidRDefault="009924D2" w14:paraId="70EE4A0B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0980">
              <w:rPr>
                <w:rFonts w:ascii="Calibri" w:hAnsi="Calibri" w:cs="Calibri"/>
                <w:b/>
                <w:bCs/>
                <w:sz w:val="22"/>
                <w:szCs w:val="22"/>
              </w:rPr>
              <w:t>Periode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BE0980" w:rsidR="009924D2" w:rsidP="00BE0980" w:rsidRDefault="009924D2" w14:paraId="6985A11E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BE0980">
              <w:rPr>
                <w:rFonts w:ascii="Calibri" w:hAnsi="Calibri" w:cs="Calibri"/>
                <w:b/>
                <w:bCs/>
                <w:sz w:val="22"/>
                <w:szCs w:val="22"/>
              </w:rPr>
              <w:t>Toetscode</w:t>
            </w:r>
            <w:proofErr w:type="spellEnd"/>
          </w:p>
        </w:tc>
        <w:tc>
          <w:tcPr>
            <w:tcW w:w="9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BE0980" w:rsidR="009924D2" w:rsidP="00BE0980" w:rsidRDefault="009924D2" w14:paraId="4682EA32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0980">
              <w:rPr>
                <w:rFonts w:ascii="Calibri" w:hAnsi="Calibri" w:cs="Calibri"/>
                <w:b/>
                <w:bCs/>
                <w:sz w:val="22"/>
                <w:szCs w:val="22"/>
              </w:rPr>
              <w:t>Duur</w:t>
            </w:r>
          </w:p>
        </w:tc>
        <w:tc>
          <w:tcPr>
            <w:tcW w:w="102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BE0980" w:rsidR="009924D2" w:rsidP="00BE0980" w:rsidRDefault="009924D2" w14:paraId="275F4D7E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0980">
              <w:rPr>
                <w:rFonts w:ascii="Calibri" w:hAnsi="Calibri" w:cs="Calibri"/>
                <w:b/>
                <w:bCs/>
                <w:sz w:val="22"/>
                <w:szCs w:val="22"/>
              </w:rPr>
              <w:t>Weging</w:t>
            </w:r>
          </w:p>
        </w:tc>
        <w:tc>
          <w:tcPr>
            <w:tcW w:w="4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BE0980" w:rsidR="009924D2" w:rsidP="00BE0980" w:rsidRDefault="009924D2" w14:paraId="0E2C9FA3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0980">
              <w:rPr>
                <w:rFonts w:ascii="Calibri" w:hAnsi="Calibri" w:cs="Calibri"/>
                <w:b/>
                <w:bCs/>
                <w:sz w:val="22"/>
                <w:szCs w:val="22"/>
              </w:rPr>
              <w:t>Leerstof</w:t>
            </w:r>
          </w:p>
        </w:tc>
      </w:tr>
      <w:tr w:rsidRPr="00BE0980" w:rsidR="000F48F9" w:rsidTr="000F48F9" w14:paraId="38867BC5" w14:textId="77777777">
        <w:trPr>
          <w:trHeight w:val="299"/>
        </w:trPr>
        <w:tc>
          <w:tcPr>
            <w:tcW w:w="9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9924D2" w:rsidRDefault="009924D2" w14:paraId="2D6573C2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  <w:hideMark/>
          </w:tcPr>
          <w:p w:rsidRPr="00BE0980" w:rsidR="009924D2" w:rsidRDefault="009924D2" w14:paraId="09B35E8F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/>
                <w:sz w:val="22"/>
                <w:szCs w:val="22"/>
              </w:rPr>
              <w:t>GS3GA</w:t>
            </w:r>
          </w:p>
        </w:tc>
        <w:tc>
          <w:tcPr>
            <w:tcW w:w="96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BE0980" w:rsidR="009924D2" w:rsidRDefault="009924D2" w14:paraId="413F488D" w14:textId="0F71BB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  <w:r w:rsidRPr="00BE0980" w:rsidR="00AD561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min</w:t>
            </w:r>
          </w:p>
        </w:tc>
        <w:tc>
          <w:tcPr>
            <w:tcW w:w="102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BE0980" w:rsidR="009924D2" w:rsidRDefault="009924D2" w14:paraId="33CF1055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BE0980" w:rsidR="009924D2" w:rsidRDefault="009924D2" w14:paraId="29B24ED1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/>
                <w:sz w:val="22"/>
                <w:szCs w:val="22"/>
              </w:rPr>
              <w:t>REP HST 1 - Industriële samenleving in Nederland</w:t>
            </w:r>
          </w:p>
        </w:tc>
      </w:tr>
      <w:tr w:rsidRPr="00BE0980" w:rsidR="000F48F9" w:rsidTr="000F48F9" w14:paraId="501E44A3" w14:textId="77777777">
        <w:trPr>
          <w:trHeight w:val="299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9924D2" w:rsidRDefault="009924D2" w14:paraId="1A471839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hideMark/>
          </w:tcPr>
          <w:p w:rsidRPr="00BE0980" w:rsidR="009924D2" w:rsidRDefault="009924D2" w14:paraId="22E1D436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/>
                <w:sz w:val="22"/>
                <w:szCs w:val="22"/>
              </w:rPr>
              <w:t>GS3GB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BE0980" w:rsidR="009924D2" w:rsidRDefault="009924D2" w14:paraId="4C96CE31" w14:textId="2C7DD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  <w:r w:rsidRPr="00BE0980" w:rsidR="00AD561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min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BE0980" w:rsidR="009924D2" w:rsidRDefault="009924D2" w14:paraId="50711EF1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BE0980" w:rsidR="009924D2" w:rsidRDefault="009924D2" w14:paraId="1EBCE808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/>
                <w:sz w:val="22"/>
                <w:szCs w:val="22"/>
              </w:rPr>
              <w:t>REP HST 2 - Sociale zekerheid in Nederland</w:t>
            </w:r>
          </w:p>
        </w:tc>
      </w:tr>
      <w:tr w:rsidRPr="00BE0980" w:rsidR="000F48F9" w:rsidTr="000F48F9" w14:paraId="371B32AB" w14:textId="77777777">
        <w:trPr>
          <w:trHeight w:val="299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9924D2" w:rsidRDefault="009924D2" w14:paraId="10A21189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  <w:hideMark/>
          </w:tcPr>
          <w:p w:rsidRPr="00BE0980" w:rsidR="009924D2" w:rsidRDefault="009924D2" w14:paraId="496F2DCB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BE0980" w:rsidR="009924D2" w:rsidRDefault="009924D2" w14:paraId="493C9212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BE0980" w:rsidR="009924D2" w:rsidRDefault="009924D2" w14:paraId="33BCA7C3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BE0980" w:rsidR="009924D2" w:rsidRDefault="009924D2" w14:paraId="677CBAE8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BE0980" w:rsidR="000F48F9" w:rsidTr="000F48F9" w14:paraId="4199A856" w14:textId="77777777">
        <w:trPr>
          <w:trHeight w:val="299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9924D2" w:rsidRDefault="009924D2" w14:paraId="2973A28A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hideMark/>
          </w:tcPr>
          <w:p w:rsidRPr="00BE0980" w:rsidR="009924D2" w:rsidRDefault="009924D2" w14:paraId="34FD0B1A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/>
                <w:sz w:val="22"/>
                <w:szCs w:val="22"/>
              </w:rPr>
              <w:t>GS3GC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BE0980" w:rsidR="009924D2" w:rsidRDefault="009924D2" w14:paraId="6A9FAB8D" w14:textId="69151D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  <w:r w:rsidRPr="00BE0980" w:rsidR="000F48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min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BE0980" w:rsidR="009924D2" w:rsidRDefault="009924D2" w14:paraId="0A852887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BE0980" w:rsidR="009924D2" w:rsidRDefault="009924D2" w14:paraId="31707087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/>
                <w:sz w:val="22"/>
                <w:szCs w:val="22"/>
              </w:rPr>
              <w:t>REP HST 3 - Nederland en Indonesië</w:t>
            </w:r>
          </w:p>
        </w:tc>
      </w:tr>
      <w:tr w:rsidRPr="00BE0980" w:rsidR="000F48F9" w:rsidTr="000F48F9" w14:paraId="1BFD9631" w14:textId="77777777">
        <w:trPr>
          <w:trHeight w:val="299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9924D2" w:rsidRDefault="009924D2" w14:paraId="3EDBB50C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hideMark/>
          </w:tcPr>
          <w:p w:rsidRPr="00BE0980" w:rsidR="009924D2" w:rsidRDefault="009924D2" w14:paraId="35B146C3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/>
                <w:sz w:val="22"/>
                <w:szCs w:val="22"/>
              </w:rPr>
              <w:t>GS3GD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BE0980" w:rsidR="009924D2" w:rsidRDefault="009924D2" w14:paraId="6CF4719E" w14:textId="087F6E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  <w:r w:rsidRPr="00BE0980" w:rsidR="000F48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min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BE0980" w:rsidR="009924D2" w:rsidRDefault="009924D2" w14:paraId="78B79EE0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BE0980" w:rsidR="009924D2" w:rsidRDefault="009924D2" w14:paraId="3756E78B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/>
                <w:sz w:val="22"/>
                <w:szCs w:val="22"/>
              </w:rPr>
              <w:t>Combinatietoets HST 1-2-3 + 4 (WOII)</w:t>
            </w:r>
          </w:p>
        </w:tc>
      </w:tr>
      <w:tr w:rsidRPr="00BE0980" w:rsidR="000F48F9" w:rsidTr="000F48F9" w14:paraId="4597EF33" w14:textId="77777777">
        <w:trPr>
          <w:trHeight w:val="299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9924D2" w:rsidRDefault="009924D2" w14:paraId="3B911027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  <w:hideMark/>
          </w:tcPr>
          <w:p w:rsidRPr="00BE0980" w:rsidR="009924D2" w:rsidRDefault="009924D2" w14:paraId="03640AA3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BE0980" w:rsidR="009924D2" w:rsidRDefault="009924D2" w14:paraId="2FF8C7DD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BE0980" w:rsidR="009924D2" w:rsidRDefault="009924D2" w14:paraId="7618290C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BE0980" w:rsidR="009924D2" w:rsidRDefault="009924D2" w14:paraId="17EBA14E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Pr="00BE0980" w:rsidR="000F48F9" w:rsidTr="000F48F9" w14:paraId="78285712" w14:textId="77777777">
        <w:trPr>
          <w:trHeight w:val="299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9924D2" w:rsidRDefault="009924D2" w14:paraId="70C04467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0980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hideMark/>
          </w:tcPr>
          <w:p w:rsidRPr="00BE0980" w:rsidR="009924D2" w:rsidRDefault="009924D2" w14:paraId="5E7346AB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/>
                <w:sz w:val="22"/>
                <w:szCs w:val="22"/>
              </w:rPr>
              <w:t>GS3GE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BE0980" w:rsidR="009924D2" w:rsidRDefault="009924D2" w14:paraId="076AEF3B" w14:textId="140285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  <w:r w:rsidRPr="00BE0980" w:rsidR="000F48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min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BE0980" w:rsidR="009924D2" w:rsidRDefault="009924D2" w14:paraId="2C686D7F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BE0980" w:rsidR="009924D2" w:rsidRDefault="009924D2" w14:paraId="3D3D6A6B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REP HST 5 - Koude Oorlog </w:t>
            </w:r>
          </w:p>
        </w:tc>
      </w:tr>
      <w:tr w:rsidRPr="00BE0980" w:rsidR="000F48F9" w:rsidTr="000F48F9" w14:paraId="3E761439" w14:textId="77777777">
        <w:trPr>
          <w:trHeight w:val="299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9924D2" w:rsidRDefault="009924D2" w14:paraId="3EA14354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hideMark/>
          </w:tcPr>
          <w:p w:rsidRPr="00BE0980" w:rsidR="009924D2" w:rsidRDefault="009924D2" w14:paraId="6F665E40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/>
                <w:sz w:val="22"/>
                <w:szCs w:val="22"/>
              </w:rPr>
              <w:t>GS3GF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BE0980" w:rsidR="009924D2" w:rsidRDefault="009924D2" w14:paraId="453AA420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E0980">
              <w:rPr>
                <w:rFonts w:ascii="Calibri" w:hAnsi="Calibri" w:cs="Calibri"/>
                <w:color w:val="000000"/>
                <w:sz w:val="22"/>
                <w:szCs w:val="22"/>
              </w:rPr>
              <w:t>nvt</w:t>
            </w:r>
            <w:proofErr w:type="spellEnd"/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BE0980" w:rsidR="009924D2" w:rsidRDefault="009924D2" w14:paraId="75B74899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BE0980" w:rsidR="009924D2" w:rsidRDefault="009924D2" w14:paraId="136901C8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 - Historisch onderzoek 20ste eeuw </w:t>
            </w:r>
          </w:p>
        </w:tc>
      </w:tr>
      <w:tr w:rsidRPr="00BE0980" w:rsidR="000F48F9" w:rsidTr="000F48F9" w14:paraId="4E8063D0" w14:textId="77777777">
        <w:trPr>
          <w:trHeight w:val="299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E0980" w:rsidR="009924D2" w:rsidRDefault="009924D2" w14:paraId="52F29BE2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hideMark/>
          </w:tcPr>
          <w:p w:rsidRPr="00BE0980" w:rsidR="009924D2" w:rsidRDefault="009924D2" w14:paraId="4CC25746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/>
                <w:sz w:val="22"/>
                <w:szCs w:val="22"/>
              </w:rPr>
              <w:t>GS3GG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BE0980" w:rsidR="009924D2" w:rsidRDefault="009924D2" w14:paraId="569AF411" w14:textId="39D9F5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  <w:r w:rsidRPr="00BE0980" w:rsidR="000F48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min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BE0980" w:rsidR="009924D2" w:rsidRDefault="009924D2" w14:paraId="11920FA3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BE0980" w:rsidR="009924D2" w:rsidRDefault="009924D2" w14:paraId="2B6EA36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0980">
              <w:rPr>
                <w:rFonts w:ascii="Calibri" w:hAnsi="Calibri" w:cs="Calibri"/>
                <w:color w:val="000000"/>
                <w:sz w:val="22"/>
                <w:szCs w:val="22"/>
              </w:rPr>
              <w:t>Combinatietoets HST 1 t/m 6</w:t>
            </w:r>
          </w:p>
        </w:tc>
      </w:tr>
    </w:tbl>
    <w:p w:rsidR="00976467" w:rsidRDefault="00976467" w14:paraId="0C096047" w14:textId="41350131"/>
    <w:p w:rsidR="00976467" w:rsidRDefault="00976467" w14:paraId="797A1052" w14:textId="77777777"/>
    <w:p w:rsidR="00976467" w:rsidRDefault="00976467" w14:paraId="6AF7578A" w14:textId="77777777"/>
    <w:p w:rsidRPr="0018769E" w:rsidR="0018769E" w:rsidP="0018769E" w:rsidRDefault="0018769E" w14:paraId="3B65D44E" w14:textId="77777777">
      <w:pPr>
        <w:pStyle w:val="Kop2"/>
      </w:pPr>
      <w:bookmarkStart w:name="_Toc1037916607" w:id="940941739"/>
      <w:r w:rsidRPr="60DCE67F" w:rsidR="0018769E">
        <w:rPr>
          <w:rFonts w:eastAsia="Times New Roman"/>
        </w:rPr>
        <w:t>Vak: maatschappijleer (</w:t>
      </w:r>
      <w:r w:rsidRPr="60DCE67F" w:rsidR="0018769E">
        <w:rPr>
          <w:rFonts w:eastAsia="Times New Roman"/>
        </w:rPr>
        <w:t>PTA onderdeel</w:t>
      </w:r>
      <w:r w:rsidRPr="60DCE67F" w:rsidR="0018769E">
        <w:rPr>
          <w:rFonts w:eastAsia="Times New Roman"/>
        </w:rPr>
        <w:t>)</w:t>
      </w:r>
      <w:bookmarkEnd w:id="940941739"/>
      <w:r w:rsidRPr="60DCE67F" w:rsidR="0018769E">
        <w:rPr>
          <w:rFonts w:eastAsia="Times New Roman"/>
        </w:rPr>
        <w:t> </w:t>
      </w:r>
    </w:p>
    <w:p w:rsidRPr="0018769E" w:rsidR="0018769E" w:rsidP="0018769E" w:rsidRDefault="0018769E" w14:paraId="4C8E8CFA" w14:textId="77777777">
      <w:r w:rsidRPr="0018769E">
        <w:t> </w:t>
      </w:r>
    </w:p>
    <w:tbl>
      <w:tblPr>
        <w:tblW w:w="892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1245"/>
        <w:gridCol w:w="1035"/>
        <w:gridCol w:w="855"/>
        <w:gridCol w:w="4843"/>
      </w:tblGrid>
      <w:tr w:rsidRPr="0018769E" w:rsidR="0018769E" w:rsidTr="0018769E" w14:paraId="0158782C" w14:textId="77777777">
        <w:trPr>
          <w:trHeight w:val="285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  <w:hideMark/>
          </w:tcPr>
          <w:p w:rsidRPr="0018769E" w:rsidR="0018769E" w:rsidP="0018769E" w:rsidRDefault="0018769E" w14:paraId="13C3281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6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Periode</w:t>
            </w:r>
            <w:r w:rsidRPr="0018769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  <w:hideMark/>
          </w:tcPr>
          <w:p w:rsidRPr="0018769E" w:rsidR="0018769E" w:rsidP="0018769E" w:rsidRDefault="0018769E" w14:paraId="40E5C8F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876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Toetscode</w:t>
            </w:r>
            <w:proofErr w:type="spellEnd"/>
            <w:r w:rsidRPr="0018769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  <w:hideMark/>
          </w:tcPr>
          <w:p w:rsidRPr="0018769E" w:rsidR="0018769E" w:rsidP="0018769E" w:rsidRDefault="0018769E" w14:paraId="4A5B273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6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Duur</w:t>
            </w:r>
            <w:r w:rsidRPr="0018769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  <w:hideMark/>
          </w:tcPr>
          <w:p w:rsidRPr="0018769E" w:rsidR="0018769E" w:rsidP="0018769E" w:rsidRDefault="0018769E" w14:paraId="25FD068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6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Weging</w:t>
            </w:r>
            <w:r w:rsidRPr="0018769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  <w:hideMark/>
          </w:tcPr>
          <w:p w:rsidRPr="0018769E" w:rsidR="0018769E" w:rsidP="0018769E" w:rsidRDefault="0018769E" w14:paraId="76F0722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6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Leerstof</w:t>
            </w:r>
            <w:r w:rsidRPr="0018769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Pr="0018769E" w:rsidR="0018769E" w:rsidTr="0018769E" w14:paraId="27EED45B" w14:textId="77777777">
        <w:trPr>
          <w:trHeight w:val="285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  <w:hideMark/>
          </w:tcPr>
          <w:p w:rsidRPr="0018769E" w:rsidR="0018769E" w:rsidP="0018769E" w:rsidRDefault="0018769E" w14:paraId="3A06EB6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69E">
              <w:rPr>
                <w:rFonts w:asciiTheme="minorHAnsi" w:hAnsiTheme="minorHAnsi" w:cstheme="minorHAnsi"/>
                <w:sz w:val="22"/>
                <w:szCs w:val="22"/>
              </w:rPr>
              <w:t>1 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8769E" w:rsidR="0018769E" w:rsidP="0018769E" w:rsidRDefault="0018769E" w14:paraId="3681A9D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69E">
              <w:rPr>
                <w:rFonts w:asciiTheme="minorHAnsi" w:hAnsiTheme="minorHAnsi" w:cstheme="minorHAnsi"/>
                <w:sz w:val="22"/>
                <w:szCs w:val="22"/>
              </w:rPr>
              <w:t>MABL31  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8769E" w:rsidR="0018769E" w:rsidP="0018769E" w:rsidRDefault="0018769E" w14:paraId="275D266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69E">
              <w:rPr>
                <w:rFonts w:asciiTheme="minorHAnsi" w:hAnsiTheme="minorHAnsi" w:cstheme="minorHAnsi"/>
                <w:sz w:val="22"/>
                <w:szCs w:val="22"/>
              </w:rPr>
              <w:t>n.v.t.  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8769E" w:rsidR="0018769E" w:rsidP="0018769E" w:rsidRDefault="0018769E" w14:paraId="3B96DE9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69E">
              <w:rPr>
                <w:rFonts w:asciiTheme="minorHAnsi" w:hAnsiTheme="minorHAnsi" w:cstheme="minorHAnsi"/>
                <w:sz w:val="22"/>
                <w:szCs w:val="22"/>
              </w:rPr>
              <w:t>1  </w:t>
            </w:r>
          </w:p>
        </w:tc>
        <w:tc>
          <w:tcPr>
            <w:tcW w:w="4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8769E" w:rsidR="0018769E" w:rsidP="0018769E" w:rsidRDefault="0018769E" w14:paraId="25E6F26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69E">
              <w:rPr>
                <w:rFonts w:asciiTheme="minorHAnsi" w:hAnsiTheme="minorHAnsi" w:cstheme="minorHAnsi"/>
                <w:sz w:val="22"/>
                <w:szCs w:val="22"/>
              </w:rPr>
              <w:t>Presentatie Socialisatie  </w:t>
            </w:r>
          </w:p>
        </w:tc>
      </w:tr>
      <w:tr w:rsidRPr="0018769E" w:rsidR="0018769E" w:rsidTr="0018769E" w14:paraId="054B75C7" w14:textId="77777777">
        <w:trPr>
          <w:trHeight w:val="285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  <w:hideMark/>
          </w:tcPr>
          <w:p w:rsidRPr="0018769E" w:rsidR="0018769E" w:rsidP="0018769E" w:rsidRDefault="0018769E" w14:paraId="1055669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69E">
              <w:rPr>
                <w:rFonts w:asciiTheme="minorHAnsi" w:hAnsiTheme="minorHAnsi" w:cstheme="minorHAnsi"/>
                <w:sz w:val="22"/>
                <w:szCs w:val="22"/>
              </w:rPr>
              <w:t>1 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8769E" w:rsidR="0018769E" w:rsidP="0018769E" w:rsidRDefault="0018769E" w14:paraId="374DD69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69E">
              <w:rPr>
                <w:rFonts w:asciiTheme="minorHAnsi" w:hAnsiTheme="minorHAnsi" w:cstheme="minorHAnsi"/>
                <w:sz w:val="22"/>
                <w:szCs w:val="22"/>
              </w:rPr>
              <w:t>MABL32  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8769E" w:rsidR="0018769E" w:rsidP="0018769E" w:rsidRDefault="0018769E" w14:paraId="402F5FD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69E">
              <w:rPr>
                <w:rFonts w:asciiTheme="minorHAnsi" w:hAnsiTheme="minorHAnsi" w:cstheme="minorHAnsi"/>
                <w:sz w:val="22"/>
                <w:szCs w:val="22"/>
              </w:rPr>
              <w:t>70 min  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8769E" w:rsidR="0018769E" w:rsidP="0018769E" w:rsidRDefault="0018769E" w14:paraId="747C78E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69E">
              <w:rPr>
                <w:rFonts w:asciiTheme="minorHAnsi" w:hAnsiTheme="minorHAnsi" w:cstheme="minorHAnsi"/>
                <w:sz w:val="22"/>
                <w:szCs w:val="22"/>
              </w:rPr>
              <w:t>3  </w:t>
            </w:r>
          </w:p>
        </w:tc>
        <w:tc>
          <w:tcPr>
            <w:tcW w:w="4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8769E" w:rsidR="0018769E" w:rsidP="0018769E" w:rsidRDefault="0018769E" w14:paraId="6637C9F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69E">
              <w:rPr>
                <w:rFonts w:asciiTheme="minorHAnsi" w:hAnsiTheme="minorHAnsi" w:cstheme="minorHAnsi"/>
                <w:sz w:val="22"/>
                <w:szCs w:val="22"/>
              </w:rPr>
              <w:t>Toets   </w:t>
            </w:r>
            <w:r w:rsidRPr="0018769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769E">
              <w:rPr>
                <w:rFonts w:asciiTheme="minorHAnsi" w:hAnsiTheme="minorHAnsi" w:cstheme="minorHAnsi"/>
                <w:sz w:val="22"/>
                <w:szCs w:val="22"/>
              </w:rPr>
              <w:t>Socialisatie en pluriforme samenleving  </w:t>
            </w:r>
          </w:p>
        </w:tc>
      </w:tr>
      <w:tr w:rsidRPr="0018769E" w:rsidR="0018769E" w:rsidTr="0018769E" w14:paraId="4C7AE83B" w14:textId="77777777">
        <w:trPr>
          <w:trHeight w:val="285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  <w:hideMark/>
          </w:tcPr>
          <w:p w:rsidRPr="0018769E" w:rsidR="0018769E" w:rsidP="0018769E" w:rsidRDefault="0018769E" w14:paraId="3AF2087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69E">
              <w:rPr>
                <w:rFonts w:asciiTheme="minorHAnsi" w:hAnsiTheme="minorHAnsi" w:cstheme="minorHAnsi"/>
                <w:sz w:val="22"/>
                <w:szCs w:val="22"/>
              </w:rPr>
              <w:t>2 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8769E" w:rsidR="0018769E" w:rsidP="0018769E" w:rsidRDefault="0018769E" w14:paraId="723CA24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69E">
              <w:rPr>
                <w:rFonts w:asciiTheme="minorHAnsi" w:hAnsiTheme="minorHAnsi" w:cstheme="minorHAnsi"/>
                <w:sz w:val="22"/>
                <w:szCs w:val="22"/>
              </w:rPr>
              <w:t>MABL33    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8769E" w:rsidR="0018769E" w:rsidP="0018769E" w:rsidRDefault="0018769E" w14:paraId="1B29D20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69E">
              <w:rPr>
                <w:rFonts w:asciiTheme="minorHAnsi" w:hAnsiTheme="minorHAnsi" w:cstheme="minorHAnsi"/>
                <w:sz w:val="22"/>
                <w:szCs w:val="22"/>
              </w:rPr>
              <w:t>n.v.t.  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8769E" w:rsidR="0018769E" w:rsidP="0018769E" w:rsidRDefault="0018769E" w14:paraId="2E6B7A1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69E">
              <w:rPr>
                <w:rFonts w:asciiTheme="minorHAnsi" w:hAnsiTheme="minorHAnsi" w:cstheme="minorHAnsi"/>
                <w:sz w:val="22"/>
                <w:szCs w:val="22"/>
              </w:rPr>
              <w:t>1  </w:t>
            </w:r>
          </w:p>
        </w:tc>
        <w:tc>
          <w:tcPr>
            <w:tcW w:w="4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8769E" w:rsidR="0018769E" w:rsidP="0018769E" w:rsidRDefault="0018769E" w14:paraId="6C38720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69E">
              <w:rPr>
                <w:rFonts w:asciiTheme="minorHAnsi" w:hAnsiTheme="minorHAnsi" w:cstheme="minorHAnsi"/>
                <w:sz w:val="22"/>
                <w:szCs w:val="22"/>
              </w:rPr>
              <w:t>Werkstuk  </w:t>
            </w:r>
            <w:r w:rsidRPr="0018769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769E">
              <w:rPr>
                <w:rFonts w:asciiTheme="minorHAnsi" w:hAnsiTheme="minorHAnsi" w:cstheme="minorHAnsi"/>
                <w:sz w:val="22"/>
                <w:szCs w:val="22"/>
              </w:rPr>
              <w:t>Politiek &amp; Arbeid  </w:t>
            </w:r>
          </w:p>
        </w:tc>
      </w:tr>
      <w:tr w:rsidRPr="0018769E" w:rsidR="0018769E" w:rsidTr="0018769E" w14:paraId="2DD26E07" w14:textId="77777777">
        <w:trPr>
          <w:trHeight w:val="285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  <w:hideMark/>
          </w:tcPr>
          <w:p w:rsidRPr="0018769E" w:rsidR="0018769E" w:rsidP="0018769E" w:rsidRDefault="0018769E" w14:paraId="222C051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69E">
              <w:rPr>
                <w:rFonts w:asciiTheme="minorHAnsi" w:hAnsiTheme="minorHAnsi" w:cstheme="minorHAnsi"/>
                <w:sz w:val="22"/>
                <w:szCs w:val="22"/>
              </w:rPr>
              <w:t>2 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8769E" w:rsidR="0018769E" w:rsidP="0018769E" w:rsidRDefault="0018769E" w14:paraId="0DCCEFA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69E">
              <w:rPr>
                <w:rFonts w:asciiTheme="minorHAnsi" w:hAnsiTheme="minorHAnsi" w:cstheme="minorHAnsi"/>
                <w:sz w:val="22"/>
                <w:szCs w:val="22"/>
              </w:rPr>
              <w:t>MABL34  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8769E" w:rsidR="0018769E" w:rsidP="0018769E" w:rsidRDefault="0018769E" w14:paraId="0A134D9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69E">
              <w:rPr>
                <w:rFonts w:asciiTheme="minorHAnsi" w:hAnsiTheme="minorHAnsi" w:cstheme="minorHAnsi"/>
                <w:sz w:val="22"/>
                <w:szCs w:val="22"/>
              </w:rPr>
              <w:t>80 min  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8769E" w:rsidR="0018769E" w:rsidP="0018769E" w:rsidRDefault="0018769E" w14:paraId="21934A0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69E">
              <w:rPr>
                <w:rFonts w:asciiTheme="minorHAnsi" w:hAnsiTheme="minorHAnsi" w:cstheme="minorHAnsi"/>
                <w:sz w:val="22"/>
                <w:szCs w:val="22"/>
              </w:rPr>
              <w:t>3  </w:t>
            </w:r>
          </w:p>
        </w:tc>
        <w:tc>
          <w:tcPr>
            <w:tcW w:w="4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8769E" w:rsidR="0018769E" w:rsidP="0018769E" w:rsidRDefault="0018769E" w14:paraId="2A8AE72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69E">
              <w:rPr>
                <w:rFonts w:asciiTheme="minorHAnsi" w:hAnsiTheme="minorHAnsi" w:cstheme="minorHAnsi"/>
                <w:sz w:val="22"/>
                <w:szCs w:val="22"/>
              </w:rPr>
              <w:t>Toets   </w:t>
            </w:r>
            <w:r w:rsidRPr="0018769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769E">
              <w:rPr>
                <w:rFonts w:asciiTheme="minorHAnsi" w:hAnsiTheme="minorHAnsi" w:cstheme="minorHAnsi"/>
                <w:sz w:val="22"/>
                <w:szCs w:val="22"/>
              </w:rPr>
              <w:t>Arbeid en politiek  </w:t>
            </w:r>
          </w:p>
        </w:tc>
      </w:tr>
      <w:tr w:rsidRPr="0018769E" w:rsidR="0018769E" w:rsidTr="0018769E" w14:paraId="01C5FD02" w14:textId="77777777">
        <w:trPr>
          <w:trHeight w:val="285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  <w:hideMark/>
          </w:tcPr>
          <w:p w:rsidRPr="0018769E" w:rsidR="0018769E" w:rsidP="0018769E" w:rsidRDefault="0018769E" w14:paraId="7CD3D87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69E">
              <w:rPr>
                <w:rFonts w:asciiTheme="minorHAnsi" w:hAnsiTheme="minorHAnsi" w:cstheme="minorHAnsi"/>
                <w:sz w:val="22"/>
                <w:szCs w:val="22"/>
              </w:rPr>
              <w:t>3 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8769E" w:rsidR="0018769E" w:rsidP="0018769E" w:rsidRDefault="0018769E" w14:paraId="6624F3F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69E">
              <w:rPr>
                <w:rFonts w:asciiTheme="minorHAnsi" w:hAnsiTheme="minorHAnsi" w:cstheme="minorHAnsi"/>
                <w:sz w:val="22"/>
                <w:szCs w:val="22"/>
              </w:rPr>
              <w:t>MABL35  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8769E" w:rsidR="0018769E" w:rsidP="0018769E" w:rsidRDefault="0018769E" w14:paraId="32B16DA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69E">
              <w:rPr>
                <w:rFonts w:asciiTheme="minorHAnsi" w:hAnsiTheme="minorHAnsi" w:cstheme="minorHAnsi"/>
                <w:sz w:val="22"/>
                <w:szCs w:val="22"/>
              </w:rPr>
              <w:t>n.v.t.  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8769E" w:rsidR="0018769E" w:rsidP="0018769E" w:rsidRDefault="0018769E" w14:paraId="5BC88EB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69E">
              <w:rPr>
                <w:rFonts w:asciiTheme="minorHAnsi" w:hAnsiTheme="minorHAnsi" w:cstheme="minorHAnsi"/>
                <w:sz w:val="22"/>
                <w:szCs w:val="22"/>
              </w:rPr>
              <w:t>1  </w:t>
            </w:r>
          </w:p>
        </w:tc>
        <w:tc>
          <w:tcPr>
            <w:tcW w:w="4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8769E" w:rsidR="0018769E" w:rsidP="0018769E" w:rsidRDefault="0018769E" w14:paraId="3817BD4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69E">
              <w:rPr>
                <w:rFonts w:asciiTheme="minorHAnsi" w:hAnsiTheme="minorHAnsi" w:cstheme="minorHAnsi"/>
                <w:sz w:val="22"/>
                <w:szCs w:val="22"/>
              </w:rPr>
              <w:t>Eindproject maatschappelijk probleem  </w:t>
            </w:r>
          </w:p>
        </w:tc>
      </w:tr>
      <w:tr w:rsidRPr="0018769E" w:rsidR="0018769E" w:rsidTr="0018769E" w14:paraId="2D0D1638" w14:textId="77777777">
        <w:trPr>
          <w:trHeight w:val="285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  <w:hideMark/>
          </w:tcPr>
          <w:p w:rsidRPr="0018769E" w:rsidR="0018769E" w:rsidP="0018769E" w:rsidRDefault="0018769E" w14:paraId="2387D48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69E">
              <w:rPr>
                <w:rFonts w:asciiTheme="minorHAnsi" w:hAnsiTheme="minorHAnsi" w:cstheme="minorHAnsi"/>
                <w:sz w:val="22"/>
                <w:szCs w:val="22"/>
              </w:rPr>
              <w:t>3 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8769E" w:rsidR="0018769E" w:rsidP="0018769E" w:rsidRDefault="0018769E" w14:paraId="2CF0E54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69E">
              <w:rPr>
                <w:rFonts w:asciiTheme="minorHAnsi" w:hAnsiTheme="minorHAnsi" w:cstheme="minorHAnsi"/>
                <w:sz w:val="22"/>
                <w:szCs w:val="22"/>
              </w:rPr>
              <w:t>MABL36 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8769E" w:rsidR="0018769E" w:rsidP="0018769E" w:rsidRDefault="0018769E" w14:paraId="3097F7E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69E">
              <w:rPr>
                <w:rFonts w:asciiTheme="minorHAnsi" w:hAnsiTheme="minorHAnsi" w:cstheme="minorHAnsi"/>
                <w:sz w:val="22"/>
                <w:szCs w:val="22"/>
              </w:rPr>
              <w:t>80 min 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8769E" w:rsidR="0018769E" w:rsidP="0018769E" w:rsidRDefault="0018769E" w14:paraId="510D69F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69E">
              <w:rPr>
                <w:rFonts w:asciiTheme="minorHAnsi" w:hAnsiTheme="minorHAnsi" w:cstheme="minorHAnsi"/>
                <w:sz w:val="22"/>
                <w:szCs w:val="22"/>
              </w:rPr>
              <w:t>3 </w:t>
            </w:r>
          </w:p>
        </w:tc>
        <w:tc>
          <w:tcPr>
            <w:tcW w:w="4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8769E" w:rsidR="0018769E" w:rsidP="0018769E" w:rsidRDefault="0018769E" w14:paraId="0AA668B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769E">
              <w:rPr>
                <w:rFonts w:asciiTheme="minorHAnsi" w:hAnsiTheme="minorHAnsi" w:cstheme="minorHAnsi"/>
                <w:sz w:val="22"/>
                <w:szCs w:val="22"/>
              </w:rPr>
              <w:t>Toets  criminaliteit en media </w:t>
            </w:r>
          </w:p>
        </w:tc>
      </w:tr>
    </w:tbl>
    <w:p w:rsidR="00945409" w:rsidRDefault="00945409" w14:paraId="39BAB770" w14:textId="77777777">
      <w:pPr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  <w:lang w:eastAsia="en-US"/>
        </w:rPr>
      </w:pPr>
      <w:r>
        <w:br w:type="page"/>
      </w:r>
    </w:p>
    <w:p w:rsidR="004309AC" w:rsidP="004309AC" w:rsidRDefault="004309AC" w14:paraId="2AD90CCF" w14:textId="32E5ECD0">
      <w:pPr>
        <w:pStyle w:val="Kop2"/>
      </w:pPr>
      <w:bookmarkStart w:name="_Toc1883089388" w:id="191192199"/>
      <w:r w:rsidR="004309AC">
        <w:rPr/>
        <w:t>Vak: natuur- en scheikunde (nask)</w:t>
      </w:r>
      <w:bookmarkEnd w:id="191192199"/>
    </w:p>
    <w:p w:rsidRPr="004309AC" w:rsidR="004309AC" w:rsidP="004309AC" w:rsidRDefault="004309AC" w14:paraId="73A6F790" w14:textId="745A611E">
      <w:pPr>
        <w:rPr>
          <w:lang w:eastAsia="en-US"/>
        </w:rPr>
      </w:pPr>
    </w:p>
    <w:tbl>
      <w:tblPr>
        <w:tblW w:w="8926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1226"/>
        <w:gridCol w:w="898"/>
        <w:gridCol w:w="1171"/>
        <w:gridCol w:w="4678"/>
      </w:tblGrid>
      <w:tr w:rsidRPr="00860F05" w:rsidR="00FA6517" w:rsidTr="00FA6517" w14:paraId="70FD6C96" w14:textId="77777777">
        <w:trPr>
          <w:trHeight w:val="273"/>
        </w:trPr>
        <w:tc>
          <w:tcPr>
            <w:tcW w:w="95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21EE7243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60F05">
              <w:rPr>
                <w:rFonts w:ascii="Calibri" w:hAnsi="Calibri" w:cs="Calibri"/>
                <w:b/>
                <w:bCs/>
                <w:sz w:val="22"/>
                <w:szCs w:val="22"/>
              </w:rPr>
              <w:t>Periode</w:t>
            </w:r>
          </w:p>
        </w:tc>
        <w:tc>
          <w:tcPr>
            <w:tcW w:w="1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12B28280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860F05">
              <w:rPr>
                <w:rFonts w:ascii="Calibri" w:hAnsi="Calibri" w:cs="Calibri"/>
                <w:b/>
                <w:bCs/>
                <w:sz w:val="22"/>
                <w:szCs w:val="22"/>
              </w:rPr>
              <w:t>Toetscode</w:t>
            </w:r>
            <w:proofErr w:type="spellEnd"/>
          </w:p>
        </w:tc>
        <w:tc>
          <w:tcPr>
            <w:tcW w:w="8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654529B0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60F05">
              <w:rPr>
                <w:rFonts w:ascii="Calibri" w:hAnsi="Calibri" w:cs="Calibri"/>
                <w:b/>
                <w:bCs/>
                <w:sz w:val="22"/>
                <w:szCs w:val="22"/>
              </w:rPr>
              <w:t>Duur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295D1FD4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60F05">
              <w:rPr>
                <w:rFonts w:ascii="Calibri" w:hAnsi="Calibri" w:cs="Calibri"/>
                <w:b/>
                <w:bCs/>
                <w:sz w:val="22"/>
                <w:szCs w:val="22"/>
              </w:rPr>
              <w:t>Weging</w:t>
            </w:r>
          </w:p>
        </w:tc>
        <w:tc>
          <w:tcPr>
            <w:tcW w:w="4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860F05" w:rsidR="00FA6517" w:rsidRDefault="00FA6517" w14:paraId="749AC827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60F05">
              <w:rPr>
                <w:rFonts w:ascii="Calibri" w:hAnsi="Calibri" w:cs="Calibri"/>
                <w:b/>
                <w:bCs/>
                <w:sz w:val="22"/>
                <w:szCs w:val="22"/>
              </w:rPr>
              <w:t>Leerstof</w:t>
            </w:r>
          </w:p>
        </w:tc>
      </w:tr>
      <w:tr w:rsidRPr="00860F05" w:rsidR="00FA6517" w:rsidTr="00FA6517" w14:paraId="1B29B590" w14:textId="77777777">
        <w:trPr>
          <w:trHeight w:val="258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453BB067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614E89AF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NAG 3A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1D04F5F0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40 min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625BB939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860F05" w:rsidR="00FA6517" w:rsidRDefault="00FA6517" w14:paraId="73DDB305" w14:textId="3A5EFB06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 xml:space="preserve">SO: </w:t>
            </w:r>
            <w:r w:rsidRPr="00860F05" w:rsidR="00CC7177">
              <w:rPr>
                <w:rFonts w:ascii="Calibri" w:hAnsi="Calibri" w:cs="Calibri"/>
                <w:sz w:val="22"/>
                <w:szCs w:val="22"/>
              </w:rPr>
              <w:t>H</w:t>
            </w:r>
            <w:r w:rsidRPr="00860F05">
              <w:rPr>
                <w:rFonts w:ascii="Calibri" w:hAnsi="Calibri" w:cs="Calibri"/>
                <w:sz w:val="22"/>
                <w:szCs w:val="22"/>
              </w:rPr>
              <w:t>oofdstuk 4 paragraaf 1,</w:t>
            </w:r>
            <w:r w:rsidRPr="00860F05" w:rsidR="009A529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60F05">
              <w:rPr>
                <w:rFonts w:ascii="Calibri" w:hAnsi="Calibri" w:cs="Calibri"/>
                <w:sz w:val="22"/>
                <w:szCs w:val="22"/>
              </w:rPr>
              <w:t>2 en 4</w:t>
            </w:r>
          </w:p>
        </w:tc>
      </w:tr>
      <w:tr w:rsidRPr="00860F05" w:rsidR="00FA6517" w:rsidTr="00FA6517" w14:paraId="6D3008E9" w14:textId="77777777">
        <w:trPr>
          <w:trHeight w:val="258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2A271AC6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22B0DB3D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NAG 3B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75D76835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60 min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63C5AA2B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860F05" w:rsidR="00FA6517" w:rsidRDefault="00FA6517" w14:paraId="311E29A2" w14:textId="62D50060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Rep</w:t>
            </w:r>
            <w:r w:rsidRPr="00860F05" w:rsidR="00CC7177">
              <w:rPr>
                <w:rFonts w:ascii="Calibri" w:hAnsi="Calibri" w:cs="Calibri"/>
                <w:sz w:val="22"/>
                <w:szCs w:val="22"/>
              </w:rPr>
              <w:t>: H</w:t>
            </w:r>
            <w:r w:rsidRPr="00860F05">
              <w:rPr>
                <w:rFonts w:ascii="Calibri" w:hAnsi="Calibri" w:cs="Calibri"/>
                <w:sz w:val="22"/>
                <w:szCs w:val="22"/>
              </w:rPr>
              <w:t>oofdstuk4</w:t>
            </w:r>
          </w:p>
        </w:tc>
      </w:tr>
      <w:tr w:rsidRPr="00860F05" w:rsidR="00FA6517" w:rsidTr="00FA6517" w14:paraId="362A9287" w14:textId="77777777">
        <w:trPr>
          <w:trHeight w:val="258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66D2C369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0746F8A7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NAG 3C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48BDC1F6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40 min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32C6C30C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860F05" w:rsidR="00FA6517" w:rsidRDefault="00FA6517" w14:paraId="0E35848B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SO: Hoofdstuk1 paragraaf 1 en 3</w:t>
            </w:r>
          </w:p>
        </w:tc>
      </w:tr>
      <w:tr w:rsidRPr="00860F05" w:rsidR="00FA6517" w:rsidTr="00FA6517" w14:paraId="069C81B1" w14:textId="77777777">
        <w:trPr>
          <w:trHeight w:val="258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1A440A34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50D17C7F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NAG 3D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0FA1EE0E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60 min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5236415D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860F05" w:rsidR="00FA6517" w:rsidRDefault="00FA6517" w14:paraId="0676620F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Rep: Hoofdstuk 1</w:t>
            </w:r>
          </w:p>
        </w:tc>
      </w:tr>
      <w:tr w:rsidRPr="00860F05" w:rsidR="00FA6517" w:rsidTr="00FA6517" w14:paraId="45F07BCD" w14:textId="77777777">
        <w:trPr>
          <w:trHeight w:val="258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860F05" w:rsidR="00FA6517" w:rsidRDefault="00FA6517" w14:paraId="1E496064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860F05" w:rsidR="00FA6517" w:rsidRDefault="00FA6517" w14:paraId="0003AFA7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860F05" w:rsidR="00FA6517" w:rsidRDefault="00FA6517" w14:paraId="28764C8C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860F05" w:rsidR="00FA6517" w:rsidRDefault="00FA6517" w14:paraId="5D635726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:rsidRPr="00860F05" w:rsidR="00FA6517" w:rsidRDefault="00FA6517" w14:paraId="47132EA0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860F05" w:rsidR="00FA6517" w:rsidTr="00FA6517" w14:paraId="24958D75" w14:textId="77777777">
        <w:trPr>
          <w:trHeight w:val="258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3D28052B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19F525D1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NAG 3E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6CB885D6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40 min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7DF34472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860F05" w:rsidR="00FA6517" w:rsidRDefault="00FA6517" w14:paraId="7895C438" w14:textId="2863ECB8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 xml:space="preserve">Rep: </w:t>
            </w:r>
            <w:r w:rsidRPr="00860F05" w:rsidR="007D3EA8">
              <w:rPr>
                <w:rFonts w:ascii="Calibri" w:hAnsi="Calibri" w:cs="Calibri"/>
                <w:sz w:val="22"/>
                <w:szCs w:val="22"/>
              </w:rPr>
              <w:t>H</w:t>
            </w:r>
            <w:r w:rsidRPr="00860F05">
              <w:rPr>
                <w:rFonts w:ascii="Calibri" w:hAnsi="Calibri" w:cs="Calibri"/>
                <w:sz w:val="22"/>
                <w:szCs w:val="22"/>
              </w:rPr>
              <w:t>oofdstuk7</w:t>
            </w:r>
          </w:p>
        </w:tc>
      </w:tr>
      <w:tr w:rsidRPr="00860F05" w:rsidR="00FA6517" w:rsidTr="00FA6517" w14:paraId="4C4DAC93" w14:textId="77777777">
        <w:trPr>
          <w:trHeight w:val="258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186097C0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3DD2A237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NAG 3F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54A5FA96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60 min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7E8B27D4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860F05" w:rsidR="00FA6517" w:rsidRDefault="00FA6517" w14:paraId="3B83D9F7" w14:textId="25F1A348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Rep:</w:t>
            </w:r>
            <w:r w:rsidRPr="00860F05" w:rsidR="007D3EA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60F05" w:rsidR="00CC7177">
              <w:rPr>
                <w:rFonts w:ascii="Calibri" w:hAnsi="Calibri" w:cs="Calibri"/>
                <w:sz w:val="22"/>
                <w:szCs w:val="22"/>
              </w:rPr>
              <w:t>Hoofdstuk</w:t>
            </w:r>
            <w:r w:rsidRPr="00860F05">
              <w:rPr>
                <w:rFonts w:ascii="Calibri" w:hAnsi="Calibri" w:cs="Calibri"/>
                <w:sz w:val="22"/>
                <w:szCs w:val="22"/>
              </w:rPr>
              <w:t xml:space="preserve"> 8</w:t>
            </w:r>
          </w:p>
        </w:tc>
      </w:tr>
      <w:tr w:rsidRPr="00860F05" w:rsidR="00FA6517" w:rsidTr="00FA6517" w14:paraId="4C84D789" w14:textId="77777777">
        <w:trPr>
          <w:trHeight w:val="258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5AE2670E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05B0B83C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NAG 3G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6798885F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40 min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61B495A7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860F05" w:rsidR="00FA6517" w:rsidRDefault="00FA6517" w14:paraId="67DE0C25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Rep: hoofdstuk 2</w:t>
            </w:r>
          </w:p>
        </w:tc>
      </w:tr>
      <w:tr w:rsidRPr="00860F05" w:rsidR="00FA6517" w:rsidTr="00FA6517" w14:paraId="5CF52EAD" w14:textId="77777777">
        <w:trPr>
          <w:trHeight w:val="258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1F4D726C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0DA64E3B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NAG 3H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4013EF25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60 min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57CA43BE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860F05" w:rsidR="00FA6517" w:rsidRDefault="00CC7177" w14:paraId="0595C00C" w14:textId="48E680FC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 xml:space="preserve">Rep: </w:t>
            </w:r>
            <w:r w:rsidRPr="00860F05" w:rsidR="00FA6517">
              <w:rPr>
                <w:rFonts w:ascii="Calibri" w:hAnsi="Calibri" w:cs="Calibri"/>
                <w:sz w:val="22"/>
                <w:szCs w:val="22"/>
              </w:rPr>
              <w:t>Hoofdstuk</w:t>
            </w:r>
            <w:r w:rsidRPr="00860F0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60F05" w:rsidR="00FA6517">
              <w:rPr>
                <w:rFonts w:ascii="Calibri" w:hAnsi="Calibri" w:cs="Calibri"/>
                <w:sz w:val="22"/>
                <w:szCs w:val="22"/>
              </w:rPr>
              <w:t>2,5,8</w:t>
            </w:r>
          </w:p>
        </w:tc>
      </w:tr>
      <w:tr w:rsidRPr="00860F05" w:rsidR="00FA6517" w:rsidTr="00FA6517" w14:paraId="7396234C" w14:textId="77777777">
        <w:trPr>
          <w:trHeight w:val="258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860F05" w:rsidR="00FA6517" w:rsidRDefault="00FA6517" w14:paraId="137013FE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860F05" w:rsidR="00FA6517" w:rsidRDefault="00FA6517" w14:paraId="4DBBC0DA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860F05" w:rsidR="00FA6517" w:rsidRDefault="00FA6517" w14:paraId="36E25346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860F05" w:rsidR="00FA6517" w:rsidRDefault="00FA6517" w14:paraId="23A1635F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:rsidRPr="00860F05" w:rsidR="00FA6517" w:rsidRDefault="00FA6517" w14:paraId="016DFD2C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860F05" w:rsidR="00FA6517" w:rsidTr="00FA6517" w14:paraId="11489881" w14:textId="77777777">
        <w:trPr>
          <w:trHeight w:val="258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450C8408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72F4EC58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NAG 3I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391BDEE9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40 min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7D435CB1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860F05" w:rsidR="00FA6517" w:rsidRDefault="00FA6517" w14:paraId="1C480084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SO: Hoofdstuk3</w:t>
            </w:r>
          </w:p>
        </w:tc>
      </w:tr>
      <w:tr w:rsidRPr="00860F05" w:rsidR="00FA6517" w:rsidTr="00FA6517" w14:paraId="3BBB5598" w14:textId="77777777">
        <w:trPr>
          <w:trHeight w:val="258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290F4A75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3059236C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NAG 3J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66B0C0AC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60 min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25DC698B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860F05" w:rsidR="00FA6517" w:rsidRDefault="00FA6517" w14:paraId="13C9B1EC" w14:textId="640C0751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Rep:</w:t>
            </w:r>
            <w:r w:rsidRPr="00860F05" w:rsidR="007D3EA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60F05">
              <w:rPr>
                <w:rFonts w:ascii="Calibri" w:hAnsi="Calibri" w:cs="Calibri"/>
                <w:sz w:val="22"/>
                <w:szCs w:val="22"/>
              </w:rPr>
              <w:t>Hoofdstuk 3</w:t>
            </w:r>
          </w:p>
        </w:tc>
      </w:tr>
      <w:tr w:rsidRPr="00860F05" w:rsidR="00FA6517" w:rsidTr="00FA6517" w14:paraId="1B56E3D5" w14:textId="77777777">
        <w:trPr>
          <w:trHeight w:val="258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1CCF7E2A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15AA3B57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NAG 3K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3EB3335A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40 min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7BC5C6C1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860F05" w:rsidR="00FA6517" w:rsidRDefault="00FA6517" w14:paraId="6D66C9C1" w14:textId="68D0F7C8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SO:</w:t>
            </w:r>
            <w:r w:rsidRPr="00860F05" w:rsidR="007D3EA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60F05">
              <w:rPr>
                <w:rFonts w:ascii="Calibri" w:hAnsi="Calibri" w:cs="Calibri"/>
                <w:sz w:val="22"/>
                <w:szCs w:val="22"/>
              </w:rPr>
              <w:t>Hoofdstuk</w:t>
            </w:r>
            <w:r w:rsidRPr="00860F05" w:rsidR="009A529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60F05">
              <w:rPr>
                <w:rFonts w:ascii="Calibri" w:hAnsi="Calibri" w:cs="Calibri"/>
                <w:sz w:val="22"/>
                <w:szCs w:val="22"/>
              </w:rPr>
              <w:t>6 paragraaf 2 en 3</w:t>
            </w:r>
          </w:p>
        </w:tc>
      </w:tr>
      <w:tr w:rsidRPr="00860F05" w:rsidR="00FA6517" w:rsidTr="00FA6517" w14:paraId="4F5AD0C9" w14:textId="77777777">
        <w:trPr>
          <w:trHeight w:val="258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6F6F1973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19C83FBA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NAG 3L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32418A5A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60 min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176578FD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860F05" w:rsidR="00FA6517" w:rsidRDefault="00FA6517" w14:paraId="2ADF30AB" w14:textId="720742EF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Rep:</w:t>
            </w:r>
            <w:r w:rsidRPr="00860F05" w:rsidR="007D3EA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60F05">
              <w:rPr>
                <w:rFonts w:ascii="Calibri" w:hAnsi="Calibri" w:cs="Calibri"/>
                <w:sz w:val="22"/>
                <w:szCs w:val="22"/>
              </w:rPr>
              <w:t>Hoofdstuk 3 en 6</w:t>
            </w:r>
          </w:p>
        </w:tc>
      </w:tr>
      <w:tr w:rsidRPr="00860F05" w:rsidR="00FA6517" w:rsidTr="00FA6517" w14:paraId="354BBC50" w14:textId="77777777">
        <w:trPr>
          <w:trHeight w:val="258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6A087F7E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7354B946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NAG 3M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14549E8E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FA6517" w:rsidRDefault="00FA6517" w14:paraId="0D536543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v/g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860F05" w:rsidR="00FA6517" w:rsidRDefault="00CC7177" w14:paraId="53606D3E" w14:textId="3E370669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L</w:t>
            </w:r>
            <w:r w:rsidRPr="00860F05" w:rsidR="00FA6517">
              <w:rPr>
                <w:rFonts w:ascii="Calibri" w:hAnsi="Calibri" w:cs="Calibri"/>
                <w:sz w:val="22"/>
                <w:szCs w:val="22"/>
              </w:rPr>
              <w:t>abjournaal</w:t>
            </w:r>
          </w:p>
        </w:tc>
      </w:tr>
    </w:tbl>
    <w:p w:rsidR="004309AC" w:rsidRDefault="004309AC" w14:paraId="2F8EEA11" w14:textId="77777777">
      <w:pPr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  <w:lang w:eastAsia="en-US"/>
        </w:rPr>
      </w:pPr>
      <w:r>
        <w:br w:type="page"/>
      </w:r>
    </w:p>
    <w:p w:rsidR="00953FD0" w:rsidP="00683655" w:rsidRDefault="00683655" w14:paraId="5F6BC5CA" w14:textId="74E29697">
      <w:pPr>
        <w:pStyle w:val="Kop2"/>
      </w:pPr>
      <w:bookmarkStart w:name="_Toc1185173628" w:id="2091944802"/>
      <w:r w:rsidR="00683655">
        <w:rPr/>
        <w:t>Vak: Nederlands</w:t>
      </w:r>
      <w:bookmarkEnd w:id="2091944802"/>
    </w:p>
    <w:p w:rsidRPr="00E24B0C" w:rsidR="00E24B0C" w:rsidP="00E24B0C" w:rsidRDefault="00E24B0C" w14:paraId="370E30E8" w14:textId="77777777">
      <w:pPr>
        <w:rPr>
          <w:lang w:eastAsia="en-US"/>
        </w:rPr>
      </w:pPr>
    </w:p>
    <w:tbl>
      <w:tblPr>
        <w:tblW w:w="9067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1155"/>
        <w:gridCol w:w="941"/>
        <w:gridCol w:w="1154"/>
        <w:gridCol w:w="4819"/>
      </w:tblGrid>
      <w:tr w:rsidRPr="00C52133" w:rsidR="00C52133" w:rsidTr="719A027C" w14:paraId="22ECF12F" w14:textId="77777777">
        <w:trPr>
          <w:trHeight w:val="435"/>
        </w:trPr>
        <w:tc>
          <w:tcPr>
            <w:tcW w:w="9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P="00860F05" w:rsidRDefault="00C52133" w14:paraId="4DEA32E0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2133">
              <w:rPr>
                <w:rFonts w:ascii="Calibri" w:hAnsi="Calibri" w:cs="Calibri"/>
                <w:b/>
                <w:bCs/>
                <w:sz w:val="22"/>
                <w:szCs w:val="22"/>
              </w:rPr>
              <w:t>Periode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P="719A027C" w:rsidRDefault="00C52133" w14:paraId="41122B7B" w14:textId="7E2F3F7B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719A027C">
              <w:rPr>
                <w:rFonts w:ascii="Calibri" w:hAnsi="Calibri" w:cs="Calibri"/>
                <w:b/>
                <w:bCs/>
                <w:sz w:val="22"/>
                <w:szCs w:val="22"/>
              </w:rPr>
              <w:t>Toetscod</w:t>
            </w:r>
            <w:r w:rsidRPr="719A027C" w:rsidR="4C1AAEEE"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  <w:proofErr w:type="spellEnd"/>
          </w:p>
        </w:tc>
        <w:tc>
          <w:tcPr>
            <w:tcW w:w="9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P="00860F05" w:rsidRDefault="00C52133" w14:paraId="711ADBAE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2133">
              <w:rPr>
                <w:rFonts w:ascii="Calibri" w:hAnsi="Calibri" w:cs="Calibri"/>
                <w:b/>
                <w:bCs/>
                <w:sz w:val="22"/>
                <w:szCs w:val="22"/>
              </w:rPr>
              <w:t>Duur</w:t>
            </w:r>
          </w:p>
        </w:tc>
        <w:tc>
          <w:tcPr>
            <w:tcW w:w="11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P="00860F05" w:rsidRDefault="00C52133" w14:paraId="2E6AA5C9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2133">
              <w:rPr>
                <w:rFonts w:ascii="Calibri" w:hAnsi="Calibri" w:cs="Calibri"/>
                <w:b/>
                <w:bCs/>
                <w:sz w:val="22"/>
                <w:szCs w:val="22"/>
              </w:rPr>
              <w:t>Weging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C52133" w:rsidR="00C52133" w:rsidP="00860F05" w:rsidRDefault="00C52133" w14:paraId="4C66E85C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2133">
              <w:rPr>
                <w:rFonts w:ascii="Calibri" w:hAnsi="Calibri" w:cs="Calibri"/>
                <w:b/>
                <w:bCs/>
                <w:sz w:val="22"/>
                <w:szCs w:val="22"/>
              </w:rPr>
              <w:t>Leerstof</w:t>
            </w:r>
          </w:p>
        </w:tc>
      </w:tr>
      <w:tr w:rsidRPr="00C52133" w:rsidR="00C52133" w:rsidTr="719A027C" w14:paraId="5A4F83D3" w14:textId="77777777">
        <w:trPr>
          <w:trHeight w:val="252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76ED50CB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213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2D5FEBEE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133">
              <w:rPr>
                <w:rFonts w:ascii="Calibri" w:hAnsi="Calibri" w:cs="Calibri"/>
                <w:color w:val="000000"/>
                <w:sz w:val="22"/>
                <w:szCs w:val="22"/>
              </w:rPr>
              <w:t>3GNL1</w:t>
            </w:r>
          </w:p>
        </w:tc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53EACB8C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13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718F9BA3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13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C52133" w:rsidR="00C52133" w:rsidRDefault="00C52133" w14:paraId="2D52BDFE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133">
              <w:rPr>
                <w:rFonts w:ascii="Calibri" w:hAnsi="Calibri" w:cs="Calibri"/>
                <w:color w:val="000000"/>
                <w:sz w:val="22"/>
                <w:szCs w:val="22"/>
              </w:rPr>
              <w:t>Kijk- en luistertoets</w:t>
            </w:r>
          </w:p>
        </w:tc>
      </w:tr>
      <w:tr w:rsidRPr="00C52133" w:rsidR="00C52133" w:rsidTr="719A027C" w14:paraId="33DF6579" w14:textId="77777777">
        <w:trPr>
          <w:trHeight w:val="252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37812B97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40C0D9CD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133">
              <w:rPr>
                <w:rFonts w:ascii="Calibri" w:hAnsi="Calibri" w:cs="Calibri"/>
                <w:color w:val="000000"/>
                <w:sz w:val="22"/>
                <w:szCs w:val="22"/>
              </w:rPr>
              <w:t>3GNL2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41707519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2133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124921F1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213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C52133" w:rsidR="00C52133" w:rsidRDefault="00E24B0C" w14:paraId="1AA7D692" w14:textId="1F1743E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Rep: </w:t>
            </w:r>
            <w:r w:rsidRPr="00C52133" w:rsidR="00C52133">
              <w:rPr>
                <w:rFonts w:ascii="Calibri" w:hAnsi="Calibri" w:cs="Calibri"/>
                <w:sz w:val="22"/>
                <w:szCs w:val="22"/>
              </w:rPr>
              <w:t>H1 hoofdstuktoets</w:t>
            </w:r>
          </w:p>
        </w:tc>
      </w:tr>
      <w:tr w:rsidRPr="00C52133" w:rsidR="00C52133" w:rsidTr="719A027C" w14:paraId="1A3693C8" w14:textId="77777777">
        <w:trPr>
          <w:trHeight w:val="252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1C44A2E8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47383B7A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133">
              <w:rPr>
                <w:rFonts w:ascii="Calibri" w:hAnsi="Calibri" w:cs="Calibri"/>
                <w:color w:val="000000"/>
                <w:sz w:val="22"/>
                <w:szCs w:val="22"/>
              </w:rPr>
              <w:t>3GNL3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534EA0D2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2133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0A7C688A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213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C52133" w:rsidR="00C52133" w:rsidRDefault="00E24B0C" w14:paraId="61C33E36" w14:textId="2DB358B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 inleveropdracht</w:t>
            </w:r>
          </w:p>
        </w:tc>
      </w:tr>
      <w:tr w:rsidRPr="00C52133" w:rsidR="00C52133" w:rsidTr="719A027C" w14:paraId="018AD865" w14:textId="77777777">
        <w:trPr>
          <w:trHeight w:val="252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0AF1CC76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45F41559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3FE3DF8F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24043DD4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C52133" w:rsidR="00C52133" w:rsidRDefault="00C52133" w14:paraId="51C4AF6D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C52133" w:rsidR="00C52133" w:rsidTr="719A027C" w14:paraId="59FCF2EC" w14:textId="77777777">
        <w:trPr>
          <w:trHeight w:val="252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469C4E77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213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0E725EAA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133">
              <w:rPr>
                <w:rFonts w:ascii="Calibri" w:hAnsi="Calibri" w:cs="Calibri"/>
                <w:color w:val="000000"/>
                <w:sz w:val="22"/>
                <w:szCs w:val="22"/>
              </w:rPr>
              <w:t>3GNL4</w:t>
            </w:r>
          </w:p>
        </w:tc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54A6679D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2133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0EE1D34C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213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C52133" w:rsidR="00C52133" w:rsidRDefault="00E24B0C" w14:paraId="0873B53F" w14:textId="04FC7C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Rep: </w:t>
            </w:r>
            <w:r w:rsidRPr="00C52133" w:rsidR="00C52133">
              <w:rPr>
                <w:rFonts w:ascii="Calibri" w:hAnsi="Calibri" w:cs="Calibri"/>
                <w:sz w:val="22"/>
                <w:szCs w:val="22"/>
              </w:rPr>
              <w:t>H2 hoofdstuktoets</w:t>
            </w:r>
          </w:p>
        </w:tc>
      </w:tr>
      <w:tr w:rsidRPr="00C52133" w:rsidR="00C52133" w:rsidTr="719A027C" w14:paraId="6C0BF41D" w14:textId="77777777">
        <w:trPr>
          <w:trHeight w:val="252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58003B0C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67EA131D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133">
              <w:rPr>
                <w:rFonts w:ascii="Calibri" w:hAnsi="Calibri" w:cs="Calibri"/>
                <w:color w:val="000000"/>
                <w:sz w:val="22"/>
                <w:szCs w:val="22"/>
              </w:rPr>
              <w:t>3GNL5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19EC406A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2133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176FE62C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213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C52133" w:rsidR="00C52133" w:rsidRDefault="00E24B0C" w14:paraId="3ADDDA49" w14:textId="2849A7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Rep: </w:t>
            </w:r>
            <w:r w:rsidRPr="00C52133" w:rsidR="00C52133">
              <w:rPr>
                <w:rFonts w:ascii="Calibri" w:hAnsi="Calibri" w:cs="Calibri"/>
                <w:sz w:val="22"/>
                <w:szCs w:val="22"/>
              </w:rPr>
              <w:t>H3 SO</w:t>
            </w:r>
          </w:p>
        </w:tc>
      </w:tr>
      <w:tr w:rsidRPr="00C52133" w:rsidR="00C52133" w:rsidTr="719A027C" w14:paraId="130FF77D" w14:textId="77777777">
        <w:trPr>
          <w:trHeight w:val="252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21A0F552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349A9318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133">
              <w:rPr>
                <w:rFonts w:ascii="Calibri" w:hAnsi="Calibri" w:cs="Calibri"/>
                <w:color w:val="000000"/>
                <w:sz w:val="22"/>
                <w:szCs w:val="22"/>
              </w:rPr>
              <w:t>3GNL6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2909CF38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2133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785F6677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2133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C52133" w:rsidR="00C52133" w:rsidRDefault="00C52133" w14:paraId="7EEADC3C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C52133">
              <w:rPr>
                <w:rFonts w:ascii="Calibri" w:hAnsi="Calibri" w:cs="Calibri"/>
                <w:sz w:val="22"/>
                <w:szCs w:val="22"/>
              </w:rPr>
              <w:t>Tussentijds beoordeling fictiedossier</w:t>
            </w:r>
          </w:p>
        </w:tc>
      </w:tr>
      <w:tr w:rsidRPr="00C52133" w:rsidR="00C52133" w:rsidTr="719A027C" w14:paraId="158EB5B9" w14:textId="77777777">
        <w:trPr>
          <w:trHeight w:val="252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66963C77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423B9BFD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133">
              <w:rPr>
                <w:rFonts w:ascii="Calibri" w:hAnsi="Calibri" w:cs="Calibri"/>
                <w:color w:val="000000"/>
                <w:sz w:val="22"/>
                <w:szCs w:val="22"/>
              </w:rPr>
              <w:t>3GNL7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E24B0C" w14:paraId="03DC1753" w14:textId="0C1664E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2D777989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213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C52133" w:rsidR="00C52133" w:rsidRDefault="00E24B0C" w14:paraId="5B7E40F4" w14:textId="38A143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Rep: </w:t>
            </w:r>
            <w:r w:rsidRPr="00C52133" w:rsidR="00C52133">
              <w:rPr>
                <w:rFonts w:ascii="Calibri" w:hAnsi="Calibri" w:cs="Calibri"/>
                <w:sz w:val="22"/>
                <w:szCs w:val="22"/>
              </w:rPr>
              <w:t xml:space="preserve">H1+H2+H3 leesvaardigheidstoets en schrijftoets </w:t>
            </w:r>
          </w:p>
        </w:tc>
      </w:tr>
      <w:tr w:rsidRPr="00C52133" w:rsidR="00C52133" w:rsidTr="719A027C" w14:paraId="7F35DAD9" w14:textId="77777777">
        <w:trPr>
          <w:trHeight w:val="252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1EDE2EF5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6D3EA66A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17832B78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1E2750EB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C52133" w:rsidR="00C52133" w:rsidRDefault="00C52133" w14:paraId="6558154B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C52133" w:rsidR="00C52133" w:rsidTr="719A027C" w14:paraId="0B5D0359" w14:textId="77777777">
        <w:trPr>
          <w:trHeight w:val="252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5019B9A8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213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068421DC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133">
              <w:rPr>
                <w:rFonts w:ascii="Calibri" w:hAnsi="Calibri" w:cs="Calibri"/>
                <w:color w:val="000000"/>
                <w:sz w:val="22"/>
                <w:szCs w:val="22"/>
              </w:rPr>
              <w:t>3GNL8</w:t>
            </w:r>
          </w:p>
        </w:tc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1613A1A8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2133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0A2D6E5F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213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C52133" w:rsidR="00C52133" w:rsidRDefault="00E24B0C" w14:paraId="0BEFD8CE" w14:textId="7BB020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Rep: </w:t>
            </w:r>
            <w:r w:rsidRPr="00C52133" w:rsidR="00C52133">
              <w:rPr>
                <w:rFonts w:ascii="Calibri" w:hAnsi="Calibri" w:cs="Calibri"/>
                <w:sz w:val="22"/>
                <w:szCs w:val="22"/>
              </w:rPr>
              <w:t>H4 hoofdstuktoets</w:t>
            </w:r>
          </w:p>
        </w:tc>
      </w:tr>
      <w:tr w:rsidRPr="00C52133" w:rsidR="00C52133" w:rsidTr="719A027C" w14:paraId="320EE41F" w14:textId="77777777">
        <w:trPr>
          <w:trHeight w:val="252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0A561CC4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4C43CC4E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133">
              <w:rPr>
                <w:rFonts w:ascii="Calibri" w:hAnsi="Calibri" w:cs="Calibri"/>
                <w:color w:val="000000"/>
                <w:sz w:val="22"/>
                <w:szCs w:val="22"/>
              </w:rPr>
              <w:t>3GNL9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6001ACB1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2133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3B4AF2C5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213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C52133" w:rsidR="00C52133" w:rsidRDefault="00E24B0C" w14:paraId="45503BB2" w14:textId="4E472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Rep: </w:t>
            </w:r>
            <w:r w:rsidRPr="00C52133" w:rsidR="00C52133">
              <w:rPr>
                <w:rFonts w:ascii="Calibri" w:hAnsi="Calibri" w:cs="Calibri"/>
                <w:sz w:val="22"/>
                <w:szCs w:val="22"/>
              </w:rPr>
              <w:t>H5 SO</w:t>
            </w:r>
          </w:p>
        </w:tc>
      </w:tr>
      <w:tr w:rsidRPr="00C52133" w:rsidR="00C52133" w:rsidTr="719A027C" w14:paraId="6F7490C2" w14:textId="77777777">
        <w:trPr>
          <w:trHeight w:val="252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0052458B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686F2014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133">
              <w:rPr>
                <w:rFonts w:ascii="Calibri" w:hAnsi="Calibri" w:cs="Calibri"/>
                <w:color w:val="000000"/>
                <w:sz w:val="22"/>
                <w:szCs w:val="22"/>
              </w:rPr>
              <w:t>3GNL10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0A2E84CC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2133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35A93E4E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213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C52133" w:rsidR="00C52133" w:rsidRDefault="00E24B0C" w14:paraId="38C81904" w14:textId="710C846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PO: </w:t>
            </w:r>
            <w:r w:rsidRPr="00C52133" w:rsidR="00C52133">
              <w:rPr>
                <w:rFonts w:ascii="Calibri" w:hAnsi="Calibri" w:cs="Calibri"/>
                <w:sz w:val="22"/>
                <w:szCs w:val="22"/>
              </w:rPr>
              <w:t>Fictiedossier</w:t>
            </w:r>
          </w:p>
        </w:tc>
      </w:tr>
      <w:tr w:rsidRPr="00C52133" w:rsidR="00C52133" w:rsidTr="719A027C" w14:paraId="076017C7" w14:textId="77777777">
        <w:trPr>
          <w:trHeight w:val="252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65E2484D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5C71C3D9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133">
              <w:rPr>
                <w:rFonts w:ascii="Calibri" w:hAnsi="Calibri" w:cs="Calibri"/>
                <w:color w:val="000000"/>
                <w:sz w:val="22"/>
                <w:szCs w:val="22"/>
              </w:rPr>
              <w:t>3GNL11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E24B0C" w14:paraId="13733B85" w14:textId="45D24C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52133" w:rsidR="00C52133" w:rsidRDefault="00C52133" w14:paraId="46BF0F12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213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C52133" w:rsidR="00C52133" w:rsidRDefault="00E24B0C" w14:paraId="2AB1F065" w14:textId="7FCD6B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Rep: </w:t>
            </w:r>
            <w:r w:rsidRPr="00C52133" w:rsidR="00C52133">
              <w:rPr>
                <w:rFonts w:ascii="Calibri" w:hAnsi="Calibri" w:cs="Calibri"/>
                <w:sz w:val="22"/>
                <w:szCs w:val="22"/>
              </w:rPr>
              <w:t>H4+H5 leesvaardigheidstoets en schrijftoets</w:t>
            </w:r>
          </w:p>
        </w:tc>
      </w:tr>
    </w:tbl>
    <w:p w:rsidR="00C52133" w:rsidP="00C52133" w:rsidRDefault="00C52133" w14:paraId="51797F82" w14:textId="77777777">
      <w:pPr>
        <w:rPr>
          <w:lang w:eastAsia="en-US"/>
        </w:rPr>
      </w:pPr>
    </w:p>
    <w:p w:rsidRPr="00C52133" w:rsidR="00C52133" w:rsidP="00C52133" w:rsidRDefault="00C52133" w14:paraId="2F8E0A99" w14:textId="77777777">
      <w:pPr>
        <w:rPr>
          <w:lang w:eastAsia="en-US"/>
        </w:rPr>
      </w:pPr>
    </w:p>
    <w:p w:rsidR="00683655" w:rsidP="00683655" w:rsidRDefault="00683655" w14:paraId="5BB90385" w14:textId="1602413B">
      <w:pPr>
        <w:pStyle w:val="Kop2"/>
      </w:pPr>
      <w:bookmarkStart w:name="_Toc1811860899" w:id="240238899"/>
      <w:r w:rsidR="00683655">
        <w:rPr/>
        <w:t>Vak: wiskunde</w:t>
      </w:r>
      <w:bookmarkEnd w:id="240238899"/>
      <w:r w:rsidR="00683655">
        <w:rPr/>
        <w:t xml:space="preserve"> </w:t>
      </w:r>
    </w:p>
    <w:p w:rsidR="00092D7A" w:rsidP="00A11AA7" w:rsidRDefault="00092D7A" w14:paraId="11D79F40" w14:textId="77777777">
      <w:pPr>
        <w:rPr>
          <w:lang w:eastAsia="en-US"/>
        </w:rPr>
      </w:pPr>
    </w:p>
    <w:tbl>
      <w:tblPr>
        <w:tblW w:w="9071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134"/>
        <w:gridCol w:w="992"/>
        <w:gridCol w:w="1134"/>
        <w:gridCol w:w="4823"/>
      </w:tblGrid>
      <w:tr w:rsidRPr="00860F05" w:rsidR="00C56B92" w:rsidTr="00C56B92" w14:paraId="6FB3FBB1" w14:textId="77777777">
        <w:trPr>
          <w:trHeight w:val="270"/>
        </w:trPr>
        <w:tc>
          <w:tcPr>
            <w:tcW w:w="98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860F05" w:rsidR="00092D7A" w:rsidP="00860F05" w:rsidRDefault="00092D7A" w14:paraId="324E1CC6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60F05">
              <w:rPr>
                <w:rFonts w:ascii="Calibri" w:hAnsi="Calibri" w:cs="Calibri"/>
                <w:b/>
                <w:bCs/>
                <w:sz w:val="22"/>
                <w:szCs w:val="22"/>
              </w:rPr>
              <w:t>Periode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860F05" w:rsidR="00092D7A" w:rsidP="00860F05" w:rsidRDefault="00092D7A" w14:paraId="580FBC17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860F05">
              <w:rPr>
                <w:rFonts w:ascii="Calibri" w:hAnsi="Calibri" w:cs="Calibri"/>
                <w:b/>
                <w:bCs/>
                <w:sz w:val="22"/>
                <w:szCs w:val="22"/>
              </w:rPr>
              <w:t>Toetscode</w:t>
            </w:r>
            <w:proofErr w:type="spellEnd"/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860F05" w:rsidR="00092D7A" w:rsidP="00860F05" w:rsidRDefault="00092D7A" w14:paraId="6EAFA0BC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60F05">
              <w:rPr>
                <w:rFonts w:ascii="Calibri" w:hAnsi="Calibri" w:cs="Calibri"/>
                <w:b/>
                <w:bCs/>
                <w:sz w:val="22"/>
                <w:szCs w:val="22"/>
              </w:rPr>
              <w:t>Duur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860F05" w:rsidR="00092D7A" w:rsidP="00860F05" w:rsidRDefault="00092D7A" w14:paraId="62B63917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60F05">
              <w:rPr>
                <w:rFonts w:ascii="Calibri" w:hAnsi="Calibri" w:cs="Calibri"/>
                <w:b/>
                <w:bCs/>
                <w:sz w:val="22"/>
                <w:szCs w:val="22"/>
              </w:rPr>
              <w:t>Weging</w:t>
            </w:r>
          </w:p>
        </w:tc>
        <w:tc>
          <w:tcPr>
            <w:tcW w:w="48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860F05" w:rsidR="00092D7A" w:rsidP="00860F05" w:rsidRDefault="00092D7A" w14:paraId="03B91DAC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60F05">
              <w:rPr>
                <w:rFonts w:ascii="Calibri" w:hAnsi="Calibri" w:cs="Calibri"/>
                <w:b/>
                <w:bCs/>
                <w:sz w:val="22"/>
                <w:szCs w:val="22"/>
              </w:rPr>
              <w:t>Leerstof</w:t>
            </w:r>
          </w:p>
        </w:tc>
      </w:tr>
      <w:tr w:rsidRPr="00860F05" w:rsidR="00C56B92" w:rsidTr="00C56B92" w14:paraId="491412F3" w14:textId="77777777">
        <w:trPr>
          <w:trHeight w:val="255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092D7A" w:rsidRDefault="00092D7A" w14:paraId="66CB9595" w14:textId="7777777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  <w:hideMark/>
          </w:tcPr>
          <w:p w:rsidRPr="00860F05" w:rsidR="00092D7A" w:rsidRDefault="00092D7A" w14:paraId="5FDBF69B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RC-W1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  <w:hideMark/>
          </w:tcPr>
          <w:p w:rsidRPr="00860F05" w:rsidR="00092D7A" w:rsidP="00340043" w:rsidRDefault="00092D7A" w14:paraId="149082A3" w14:textId="5A533A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30</w:t>
            </w:r>
            <w:r w:rsidRPr="00860F05" w:rsidR="00340043">
              <w:rPr>
                <w:rFonts w:ascii="Calibri" w:hAnsi="Calibri" w:cs="Calibri"/>
                <w:sz w:val="22"/>
                <w:szCs w:val="22"/>
              </w:rPr>
              <w:t xml:space="preserve"> min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  <w:hideMark/>
          </w:tcPr>
          <w:p w:rsidRPr="00860F05" w:rsidR="00092D7A" w:rsidP="00302BA4" w:rsidRDefault="00092D7A" w14:paraId="06F05107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4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noWrap/>
            <w:vAlign w:val="bottom"/>
            <w:hideMark/>
          </w:tcPr>
          <w:p w:rsidRPr="00860F05" w:rsidR="00092D7A" w:rsidRDefault="00092D7A" w14:paraId="4C613AA8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Rekencheckpoint positieve getallen</w:t>
            </w:r>
          </w:p>
        </w:tc>
      </w:tr>
      <w:tr w:rsidRPr="00860F05" w:rsidR="00C56B92" w:rsidTr="00C56B92" w14:paraId="0C38FC0E" w14:textId="77777777">
        <w:trPr>
          <w:trHeight w:val="255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092D7A" w:rsidRDefault="00092D7A" w14:paraId="2227DEE7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  <w:hideMark/>
          </w:tcPr>
          <w:p w:rsidRPr="00860F05" w:rsidR="00092D7A" w:rsidRDefault="00092D7A" w14:paraId="66402FEF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G1-1A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  <w:hideMark/>
          </w:tcPr>
          <w:p w:rsidRPr="00860F05" w:rsidR="00092D7A" w:rsidP="00340043" w:rsidRDefault="00092D7A" w14:paraId="477BDFAE" w14:textId="64AFE9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50</w:t>
            </w:r>
            <w:r w:rsidRPr="00860F05" w:rsidR="00302BA4">
              <w:rPr>
                <w:rFonts w:ascii="Calibri" w:hAnsi="Calibri" w:cs="Calibri"/>
                <w:sz w:val="22"/>
                <w:szCs w:val="22"/>
              </w:rPr>
              <w:t xml:space="preserve"> min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  <w:hideMark/>
          </w:tcPr>
          <w:p w:rsidRPr="00860F05" w:rsidR="00092D7A" w:rsidP="00302BA4" w:rsidRDefault="00092D7A" w14:paraId="7640F9B6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82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noWrap/>
            <w:vAlign w:val="bottom"/>
            <w:hideMark/>
          </w:tcPr>
          <w:p w:rsidRPr="00860F05" w:rsidR="00092D7A" w:rsidRDefault="00092D7A" w14:paraId="35B8C3B6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Ruimtefiguren</w:t>
            </w:r>
          </w:p>
        </w:tc>
      </w:tr>
      <w:tr w:rsidRPr="00860F05" w:rsidR="00C56B92" w:rsidTr="00C56B92" w14:paraId="0F17E84D" w14:textId="77777777">
        <w:trPr>
          <w:trHeight w:val="255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092D7A" w:rsidRDefault="00092D7A" w14:paraId="012A5DE3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  <w:hideMark/>
          </w:tcPr>
          <w:p w:rsidRPr="00860F05" w:rsidR="00092D7A" w:rsidRDefault="00092D7A" w14:paraId="7C6DC42C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G1-1B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  <w:hideMark/>
          </w:tcPr>
          <w:p w:rsidRPr="00860F05" w:rsidR="00092D7A" w:rsidP="00340043" w:rsidRDefault="00092D7A" w14:paraId="1A0BC047" w14:textId="2BA7C2F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50</w:t>
            </w:r>
            <w:r w:rsidRPr="00860F05" w:rsidR="00302BA4">
              <w:rPr>
                <w:rFonts w:ascii="Calibri" w:hAnsi="Calibri" w:cs="Calibri"/>
                <w:sz w:val="22"/>
                <w:szCs w:val="22"/>
              </w:rPr>
              <w:t xml:space="preserve"> min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  <w:hideMark/>
          </w:tcPr>
          <w:p w:rsidRPr="00860F05" w:rsidR="00092D7A" w:rsidP="00302BA4" w:rsidRDefault="00092D7A" w14:paraId="4FDC13AC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82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noWrap/>
            <w:vAlign w:val="bottom"/>
            <w:hideMark/>
          </w:tcPr>
          <w:p w:rsidRPr="00860F05" w:rsidR="00092D7A" w:rsidRDefault="00092D7A" w14:paraId="48EB89F2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Negatieve getallen (S.O.)</w:t>
            </w:r>
          </w:p>
        </w:tc>
      </w:tr>
      <w:tr w:rsidRPr="00860F05" w:rsidR="00C56B92" w:rsidTr="00C56B92" w14:paraId="71E7529F" w14:textId="77777777">
        <w:trPr>
          <w:trHeight w:val="255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092D7A" w:rsidRDefault="00092D7A" w14:paraId="23378E38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  <w:hideMark/>
          </w:tcPr>
          <w:p w:rsidRPr="00860F05" w:rsidR="00092D7A" w:rsidRDefault="00092D7A" w14:paraId="2FEDA060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G1-1C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  <w:hideMark/>
          </w:tcPr>
          <w:p w:rsidRPr="00860F05" w:rsidR="00092D7A" w:rsidRDefault="00092D7A" w14:paraId="4A2E5692" w14:textId="19B904A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50</w:t>
            </w:r>
            <w:r w:rsidRPr="00860F05" w:rsidR="00302BA4">
              <w:rPr>
                <w:rFonts w:ascii="Calibri" w:hAnsi="Calibri" w:cs="Calibri"/>
                <w:sz w:val="22"/>
                <w:szCs w:val="22"/>
              </w:rPr>
              <w:t xml:space="preserve"> min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  <w:hideMark/>
          </w:tcPr>
          <w:p w:rsidRPr="00860F05" w:rsidR="00092D7A" w:rsidP="00302BA4" w:rsidRDefault="00092D7A" w14:paraId="6EBBF4C1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82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noWrap/>
            <w:vAlign w:val="bottom"/>
            <w:hideMark/>
          </w:tcPr>
          <w:p w:rsidRPr="00860F05" w:rsidR="00092D7A" w:rsidRDefault="00092D7A" w14:paraId="3BA98886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Assenstelsels</w:t>
            </w:r>
          </w:p>
        </w:tc>
      </w:tr>
      <w:tr w:rsidRPr="00860F05" w:rsidR="00C56B92" w:rsidTr="00C56B92" w14:paraId="76BAB720" w14:textId="77777777">
        <w:trPr>
          <w:trHeight w:val="255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092D7A" w:rsidRDefault="00092D7A" w14:paraId="525984B6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  <w:hideMark/>
          </w:tcPr>
          <w:p w:rsidRPr="00860F05" w:rsidR="00092D7A" w:rsidRDefault="00092D7A" w14:paraId="2B6E4966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  <w:hideMark/>
          </w:tcPr>
          <w:p w:rsidRPr="00860F05" w:rsidR="00092D7A" w:rsidRDefault="00092D7A" w14:paraId="410288E0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  <w:hideMark/>
          </w:tcPr>
          <w:p w:rsidRPr="00860F05" w:rsidR="00092D7A" w:rsidP="00302BA4" w:rsidRDefault="00092D7A" w14:paraId="1949C368" w14:textId="0E4133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noWrap/>
            <w:vAlign w:val="bottom"/>
            <w:hideMark/>
          </w:tcPr>
          <w:p w:rsidRPr="00860F05" w:rsidR="00092D7A" w:rsidRDefault="00092D7A" w14:paraId="3DDA31F1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Pr="00860F05" w:rsidR="00C56B92" w:rsidTr="00C56B92" w14:paraId="590DB07E" w14:textId="77777777">
        <w:trPr>
          <w:trHeight w:val="255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092D7A" w:rsidRDefault="00092D7A" w14:paraId="741038E3" w14:textId="7777777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  <w:hideMark/>
          </w:tcPr>
          <w:p w:rsidRPr="00860F05" w:rsidR="00092D7A" w:rsidRDefault="00092D7A" w14:paraId="57EC9D9C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G1-2A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  <w:hideMark/>
          </w:tcPr>
          <w:p w:rsidRPr="00860F05" w:rsidR="00092D7A" w:rsidRDefault="00092D7A" w14:paraId="2B6741CA" w14:textId="4476DD5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50</w:t>
            </w:r>
            <w:r w:rsidRPr="00860F05" w:rsidR="00302BA4">
              <w:rPr>
                <w:rFonts w:ascii="Calibri" w:hAnsi="Calibri" w:cs="Calibri"/>
                <w:sz w:val="22"/>
                <w:szCs w:val="22"/>
              </w:rPr>
              <w:t xml:space="preserve"> min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  <w:hideMark/>
          </w:tcPr>
          <w:p w:rsidRPr="00860F05" w:rsidR="00092D7A" w:rsidP="00302BA4" w:rsidRDefault="00092D7A" w14:paraId="3353AD3D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82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noWrap/>
            <w:vAlign w:val="bottom"/>
            <w:hideMark/>
          </w:tcPr>
          <w:p w:rsidRPr="00860F05" w:rsidR="00092D7A" w:rsidRDefault="00092D7A" w14:paraId="2C29C23F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Getallen</w:t>
            </w:r>
          </w:p>
        </w:tc>
      </w:tr>
      <w:tr w:rsidRPr="00860F05" w:rsidR="00C56B92" w:rsidTr="00C56B92" w14:paraId="6ADF2CCB" w14:textId="77777777">
        <w:trPr>
          <w:trHeight w:val="255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092D7A" w:rsidRDefault="00092D7A" w14:paraId="7D38C828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  <w:hideMark/>
          </w:tcPr>
          <w:p w:rsidRPr="00860F05" w:rsidR="00092D7A" w:rsidRDefault="00092D7A" w14:paraId="37F4CC90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G1-2B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  <w:hideMark/>
          </w:tcPr>
          <w:p w:rsidRPr="00860F05" w:rsidR="00092D7A" w:rsidRDefault="00092D7A" w14:paraId="45587ACB" w14:textId="35D052E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50</w:t>
            </w:r>
            <w:r w:rsidRPr="00860F05" w:rsidR="00302BA4">
              <w:rPr>
                <w:rFonts w:ascii="Calibri" w:hAnsi="Calibri" w:cs="Calibri"/>
                <w:sz w:val="22"/>
                <w:szCs w:val="22"/>
              </w:rPr>
              <w:t xml:space="preserve"> min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  <w:hideMark/>
          </w:tcPr>
          <w:p w:rsidRPr="00860F05" w:rsidR="00092D7A" w:rsidP="00302BA4" w:rsidRDefault="00092D7A" w14:paraId="6E6B8659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82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bottom"/>
            <w:hideMark/>
          </w:tcPr>
          <w:p w:rsidRPr="00860F05" w:rsidR="00092D7A" w:rsidRDefault="00092D7A" w14:paraId="2E0E04E9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Formules</w:t>
            </w:r>
          </w:p>
        </w:tc>
      </w:tr>
      <w:tr w:rsidRPr="00860F05" w:rsidR="00C56B92" w:rsidTr="00C56B92" w14:paraId="6DED3962" w14:textId="77777777">
        <w:trPr>
          <w:trHeight w:val="255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092D7A" w:rsidRDefault="00092D7A" w14:paraId="0EC652E6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  <w:hideMark/>
          </w:tcPr>
          <w:p w:rsidRPr="00860F05" w:rsidR="00092D7A" w:rsidRDefault="00092D7A" w14:paraId="2C631622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RC-W2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  <w:hideMark/>
          </w:tcPr>
          <w:p w:rsidRPr="00860F05" w:rsidR="00092D7A" w:rsidRDefault="00092D7A" w14:paraId="7054E626" w14:textId="4AD73D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30</w:t>
            </w:r>
            <w:r w:rsidRPr="00860F05" w:rsidR="00302BA4">
              <w:rPr>
                <w:rFonts w:ascii="Calibri" w:hAnsi="Calibri" w:cs="Calibri"/>
                <w:sz w:val="22"/>
                <w:szCs w:val="22"/>
              </w:rPr>
              <w:t xml:space="preserve"> min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  <w:hideMark/>
          </w:tcPr>
          <w:p w:rsidRPr="00860F05" w:rsidR="00092D7A" w:rsidP="00302BA4" w:rsidRDefault="00092D7A" w14:paraId="040E2ACE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482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bottom"/>
            <w:hideMark/>
          </w:tcPr>
          <w:p w:rsidRPr="00860F05" w:rsidR="00092D7A" w:rsidRDefault="00092D7A" w14:paraId="2E8CE300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Rekencheckpoint eenheden</w:t>
            </w:r>
          </w:p>
        </w:tc>
      </w:tr>
      <w:tr w:rsidRPr="00860F05" w:rsidR="00C56B92" w:rsidTr="00C56B92" w14:paraId="7715FE17" w14:textId="77777777">
        <w:trPr>
          <w:trHeight w:val="255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092D7A" w:rsidRDefault="00092D7A" w14:paraId="40BF6242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092D7A" w:rsidRDefault="00092D7A" w14:paraId="0FE19835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G1-2C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092D7A" w:rsidRDefault="00092D7A" w14:paraId="5C98E69E" w14:textId="6794DF0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50</w:t>
            </w:r>
            <w:r w:rsidRPr="00860F05" w:rsidR="00302BA4">
              <w:rPr>
                <w:rFonts w:ascii="Calibri" w:hAnsi="Calibri" w:cs="Calibri"/>
                <w:sz w:val="22"/>
                <w:szCs w:val="22"/>
              </w:rPr>
              <w:t xml:space="preserve"> min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092D7A" w:rsidP="00302BA4" w:rsidRDefault="00092D7A" w14:paraId="70D43288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82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bottom"/>
            <w:hideMark/>
          </w:tcPr>
          <w:p w:rsidRPr="00860F05" w:rsidR="00092D7A" w:rsidRDefault="00092D7A" w14:paraId="17A38445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Formules en eenheden</w:t>
            </w:r>
          </w:p>
        </w:tc>
      </w:tr>
      <w:tr w:rsidRPr="00860F05" w:rsidR="00C56B92" w:rsidTr="00C56B92" w14:paraId="2E6CE645" w14:textId="77777777">
        <w:trPr>
          <w:trHeight w:val="255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092D7A" w:rsidRDefault="00092D7A" w14:paraId="21C1ACF2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092D7A" w:rsidRDefault="00092D7A" w14:paraId="153EEB1A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092D7A" w:rsidRDefault="00092D7A" w14:paraId="29CDFEF7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092D7A" w:rsidP="00302BA4" w:rsidRDefault="00092D7A" w14:paraId="5EBB1E3F" w14:textId="7662D9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bottom"/>
            <w:hideMark/>
          </w:tcPr>
          <w:p w:rsidRPr="00860F05" w:rsidR="00092D7A" w:rsidRDefault="00092D7A" w14:paraId="4B8452E5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Pr="00860F05" w:rsidR="00C56B92" w:rsidTr="00C56B92" w14:paraId="516DAD36" w14:textId="77777777">
        <w:trPr>
          <w:trHeight w:val="255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092D7A" w:rsidRDefault="00092D7A" w14:paraId="22CABF0F" w14:textId="7777777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092D7A" w:rsidRDefault="00092D7A" w14:paraId="299A8CD0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RC-W3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092D7A" w:rsidRDefault="00092D7A" w14:paraId="2918D68A" w14:textId="4C064A1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30</w:t>
            </w:r>
            <w:r w:rsidRPr="00860F05" w:rsidR="00302BA4">
              <w:rPr>
                <w:rFonts w:ascii="Calibri" w:hAnsi="Calibri" w:cs="Calibri"/>
                <w:sz w:val="22"/>
                <w:szCs w:val="22"/>
              </w:rPr>
              <w:t xml:space="preserve"> min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092D7A" w:rsidP="00302BA4" w:rsidRDefault="00092D7A" w14:paraId="38EB30D8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482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bottom"/>
            <w:hideMark/>
          </w:tcPr>
          <w:p w:rsidRPr="00860F05" w:rsidR="00092D7A" w:rsidRDefault="00092D7A" w14:paraId="31BD979A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Rekencheckpoint procenten</w:t>
            </w:r>
          </w:p>
        </w:tc>
      </w:tr>
      <w:tr w:rsidRPr="00860F05" w:rsidR="00C56B92" w:rsidTr="00C56B92" w14:paraId="1E7FF090" w14:textId="77777777">
        <w:trPr>
          <w:trHeight w:val="255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092D7A" w:rsidRDefault="00092D7A" w14:paraId="779AC848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092D7A" w:rsidRDefault="00092D7A" w14:paraId="5E26E4FB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G1-3A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092D7A" w:rsidRDefault="00092D7A" w14:paraId="152B61E1" w14:textId="1C022B7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50</w:t>
            </w:r>
            <w:r w:rsidRPr="00860F05" w:rsidR="00302BA4">
              <w:rPr>
                <w:rFonts w:ascii="Calibri" w:hAnsi="Calibri" w:cs="Calibri"/>
                <w:sz w:val="22"/>
                <w:szCs w:val="22"/>
              </w:rPr>
              <w:t xml:space="preserve"> min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092D7A" w:rsidP="00302BA4" w:rsidRDefault="00092D7A" w14:paraId="3C56AF68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82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bottom"/>
            <w:hideMark/>
          </w:tcPr>
          <w:p w:rsidRPr="00860F05" w:rsidR="00092D7A" w:rsidRDefault="00092D7A" w14:paraId="64940B3C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Procenten</w:t>
            </w:r>
          </w:p>
        </w:tc>
      </w:tr>
      <w:tr w:rsidRPr="00860F05" w:rsidR="00C56B92" w:rsidTr="00C56B92" w14:paraId="2D58CD2C" w14:textId="77777777">
        <w:trPr>
          <w:trHeight w:val="255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092D7A" w:rsidRDefault="00092D7A" w14:paraId="2D3C9024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092D7A" w:rsidRDefault="00092D7A" w14:paraId="4FD92AF1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G1-3B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092D7A" w:rsidRDefault="00092D7A" w14:paraId="59513471" w14:textId="706D2A5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50</w:t>
            </w:r>
            <w:r w:rsidRPr="00860F05" w:rsidR="00302BA4">
              <w:rPr>
                <w:rFonts w:ascii="Calibri" w:hAnsi="Calibri" w:cs="Calibri"/>
                <w:sz w:val="22"/>
                <w:szCs w:val="22"/>
              </w:rPr>
              <w:t xml:space="preserve"> min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092D7A" w:rsidP="00302BA4" w:rsidRDefault="00092D7A" w14:paraId="1B55CB8A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bottom"/>
            <w:hideMark/>
          </w:tcPr>
          <w:p w:rsidRPr="00860F05" w:rsidR="00092D7A" w:rsidRDefault="00092D7A" w14:paraId="456E239B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Lijnen en hoeken (S.O.)</w:t>
            </w:r>
          </w:p>
        </w:tc>
      </w:tr>
      <w:tr w:rsidRPr="00860F05" w:rsidR="00C56B92" w:rsidTr="00C56B92" w14:paraId="0FDD1EA7" w14:textId="77777777">
        <w:trPr>
          <w:trHeight w:val="255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092D7A" w:rsidRDefault="00092D7A" w14:paraId="42C3DEFC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092D7A" w:rsidRDefault="00092D7A" w14:paraId="28FD58D2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G1-3C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  <w:hideMark/>
          </w:tcPr>
          <w:p w:rsidRPr="00860F05" w:rsidR="00092D7A" w:rsidP="00302BA4" w:rsidRDefault="00302BA4" w14:paraId="1A4529C3" w14:textId="24B254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60F05">
              <w:rPr>
                <w:rFonts w:ascii="Calibri" w:hAnsi="Calibri" w:cs="Calibri"/>
                <w:sz w:val="22"/>
                <w:szCs w:val="22"/>
              </w:rPr>
              <w:t>nvt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  <w:hideMark/>
          </w:tcPr>
          <w:p w:rsidRPr="00860F05" w:rsidR="00092D7A" w:rsidP="00302BA4" w:rsidRDefault="00092D7A" w14:paraId="6A5FDD87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bottom"/>
            <w:hideMark/>
          </w:tcPr>
          <w:p w:rsidRPr="00860F05" w:rsidR="00092D7A" w:rsidRDefault="00092D7A" w14:paraId="7AC26D04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Praktische opdracht Eurotrip</w:t>
            </w:r>
          </w:p>
        </w:tc>
      </w:tr>
      <w:tr w:rsidRPr="00860F05" w:rsidR="00C56B92" w:rsidTr="00C56B92" w14:paraId="5C5DD2B8" w14:textId="77777777">
        <w:trPr>
          <w:trHeight w:val="255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092D7A" w:rsidRDefault="00092D7A" w14:paraId="30EDAB3C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092D7A" w:rsidRDefault="00092D7A" w14:paraId="24F2D2BF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G1-3D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092D7A" w:rsidRDefault="00092D7A" w14:paraId="128BA256" w14:textId="4465BE4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50</w:t>
            </w:r>
            <w:r w:rsidRPr="00860F05" w:rsidR="00302BA4">
              <w:rPr>
                <w:rFonts w:ascii="Calibri" w:hAnsi="Calibri" w:cs="Calibri"/>
                <w:sz w:val="22"/>
                <w:szCs w:val="22"/>
              </w:rPr>
              <w:t xml:space="preserve"> min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60F05" w:rsidR="00092D7A" w:rsidP="00302BA4" w:rsidRDefault="00092D7A" w14:paraId="11DF7285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82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bottom"/>
            <w:hideMark/>
          </w:tcPr>
          <w:p w:rsidRPr="00860F05" w:rsidR="00092D7A" w:rsidRDefault="00092D7A" w14:paraId="44391169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0F05">
              <w:rPr>
                <w:rFonts w:ascii="Calibri" w:hAnsi="Calibri" w:cs="Calibri"/>
                <w:sz w:val="22"/>
                <w:szCs w:val="22"/>
              </w:rPr>
              <w:t>Symmetrie, lijnen en hoeken</w:t>
            </w:r>
          </w:p>
        </w:tc>
      </w:tr>
    </w:tbl>
    <w:p w:rsidRPr="00A11AA7" w:rsidR="00092D7A" w:rsidP="00A11AA7" w:rsidRDefault="00092D7A" w14:paraId="1528C787" w14:textId="77777777">
      <w:pPr>
        <w:rPr>
          <w:lang w:eastAsia="en-US"/>
        </w:rPr>
      </w:pPr>
    </w:p>
    <w:sectPr w:rsidRPr="00A11AA7" w:rsidR="00092D7A" w:rsidSect="00C72F83">
      <w:head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52A5" w:rsidP="00C72F83" w:rsidRDefault="00EA52A5" w14:paraId="4F161ACE" w14:textId="77777777">
      <w:r>
        <w:separator/>
      </w:r>
    </w:p>
  </w:endnote>
  <w:endnote w:type="continuationSeparator" w:id="0">
    <w:p w:rsidR="00EA52A5" w:rsidP="00C72F83" w:rsidRDefault="00EA52A5" w14:paraId="493DC57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52A5" w:rsidP="00C72F83" w:rsidRDefault="00EA52A5" w14:paraId="41C529A6" w14:textId="77777777">
      <w:r>
        <w:separator/>
      </w:r>
    </w:p>
  </w:footnote>
  <w:footnote w:type="continuationSeparator" w:id="0">
    <w:p w:rsidR="00EA52A5" w:rsidP="00C72F83" w:rsidRDefault="00EA52A5" w14:paraId="588CA19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C72F83" w:rsidR="00C72F83" w:rsidP="00C72F83" w:rsidRDefault="00C72F83" w14:paraId="19D5D184" w14:textId="72252A95">
    <w:r w:rsidRPr="00C72F83">
      <w:rPr>
        <w:noProof/>
      </w:rPr>
      <w:drawing>
        <wp:inline distT="0" distB="0" distL="0" distR="0" wp14:anchorId="6D2E072A" wp14:editId="115F8E41">
          <wp:extent cx="5700884" cy="733168"/>
          <wp:effectExtent l="0" t="0" r="1905" b="3810"/>
          <wp:docPr id="1981731071" name="Afbeelding 1" descr="Afbeelding met tekst, schermopname, Lettertype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731071" name="Afbeelding 1" descr="Afbeelding met tekst, schermopname, Lettertype, logo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7425" cy="750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2F83" w:rsidRDefault="00C72F83" w14:paraId="27200212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818FB"/>
    <w:multiLevelType w:val="hybridMultilevel"/>
    <w:tmpl w:val="2FAA115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F736C4"/>
    <w:multiLevelType w:val="hybridMultilevel"/>
    <w:tmpl w:val="8D929DE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3349932">
    <w:abstractNumId w:val="0"/>
  </w:num>
  <w:num w:numId="2" w16cid:durableId="207299464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83"/>
    <w:rsid w:val="000350B6"/>
    <w:rsid w:val="000628CC"/>
    <w:rsid w:val="00083874"/>
    <w:rsid w:val="00083B45"/>
    <w:rsid w:val="00091EDD"/>
    <w:rsid w:val="00092D7A"/>
    <w:rsid w:val="000D7298"/>
    <w:rsid w:val="000E2808"/>
    <w:rsid w:val="000F48F9"/>
    <w:rsid w:val="00107A11"/>
    <w:rsid w:val="00124289"/>
    <w:rsid w:val="00150356"/>
    <w:rsid w:val="001739CE"/>
    <w:rsid w:val="00176E9D"/>
    <w:rsid w:val="00182130"/>
    <w:rsid w:val="00185EBE"/>
    <w:rsid w:val="0018769E"/>
    <w:rsid w:val="001C6D31"/>
    <w:rsid w:val="001E3616"/>
    <w:rsid w:val="00222D87"/>
    <w:rsid w:val="00233FEB"/>
    <w:rsid w:val="00272FD1"/>
    <w:rsid w:val="002D712A"/>
    <w:rsid w:val="002E0301"/>
    <w:rsid w:val="00302BA4"/>
    <w:rsid w:val="00304015"/>
    <w:rsid w:val="003102AB"/>
    <w:rsid w:val="00316380"/>
    <w:rsid w:val="00334CF7"/>
    <w:rsid w:val="00340043"/>
    <w:rsid w:val="00346896"/>
    <w:rsid w:val="003474C2"/>
    <w:rsid w:val="003546A1"/>
    <w:rsid w:val="0038716E"/>
    <w:rsid w:val="003941AC"/>
    <w:rsid w:val="00426CEE"/>
    <w:rsid w:val="004309AC"/>
    <w:rsid w:val="00466F5E"/>
    <w:rsid w:val="00517DF1"/>
    <w:rsid w:val="0053144C"/>
    <w:rsid w:val="0053349E"/>
    <w:rsid w:val="00546011"/>
    <w:rsid w:val="00584CA3"/>
    <w:rsid w:val="005B0773"/>
    <w:rsid w:val="005E16A2"/>
    <w:rsid w:val="005E37AB"/>
    <w:rsid w:val="00615929"/>
    <w:rsid w:val="00637742"/>
    <w:rsid w:val="00683655"/>
    <w:rsid w:val="0069472C"/>
    <w:rsid w:val="006E1455"/>
    <w:rsid w:val="00715C83"/>
    <w:rsid w:val="00724D0B"/>
    <w:rsid w:val="007A1F8C"/>
    <w:rsid w:val="007C0A16"/>
    <w:rsid w:val="007D3EA8"/>
    <w:rsid w:val="007E48D4"/>
    <w:rsid w:val="007EB1F1"/>
    <w:rsid w:val="008116E8"/>
    <w:rsid w:val="00831541"/>
    <w:rsid w:val="00860F05"/>
    <w:rsid w:val="00891E77"/>
    <w:rsid w:val="008B2B86"/>
    <w:rsid w:val="008D512F"/>
    <w:rsid w:val="008E7E58"/>
    <w:rsid w:val="008F735F"/>
    <w:rsid w:val="0091229B"/>
    <w:rsid w:val="00931297"/>
    <w:rsid w:val="009422CF"/>
    <w:rsid w:val="00945409"/>
    <w:rsid w:val="00953FD0"/>
    <w:rsid w:val="00967789"/>
    <w:rsid w:val="00976467"/>
    <w:rsid w:val="009924D2"/>
    <w:rsid w:val="009A5294"/>
    <w:rsid w:val="009D2546"/>
    <w:rsid w:val="00A11AA7"/>
    <w:rsid w:val="00A12BA3"/>
    <w:rsid w:val="00A32B6F"/>
    <w:rsid w:val="00A33A90"/>
    <w:rsid w:val="00AA7A22"/>
    <w:rsid w:val="00AD5612"/>
    <w:rsid w:val="00AF22A9"/>
    <w:rsid w:val="00B250BF"/>
    <w:rsid w:val="00B46C7C"/>
    <w:rsid w:val="00B564A9"/>
    <w:rsid w:val="00B621CD"/>
    <w:rsid w:val="00B632B8"/>
    <w:rsid w:val="00B74C32"/>
    <w:rsid w:val="00B80725"/>
    <w:rsid w:val="00B9604F"/>
    <w:rsid w:val="00BA2C0F"/>
    <w:rsid w:val="00BB224C"/>
    <w:rsid w:val="00BC255D"/>
    <w:rsid w:val="00BE0980"/>
    <w:rsid w:val="00BE62C8"/>
    <w:rsid w:val="00C21798"/>
    <w:rsid w:val="00C337F5"/>
    <w:rsid w:val="00C50E54"/>
    <w:rsid w:val="00C52133"/>
    <w:rsid w:val="00C56B92"/>
    <w:rsid w:val="00C72F83"/>
    <w:rsid w:val="00C80F63"/>
    <w:rsid w:val="00C83522"/>
    <w:rsid w:val="00CC3049"/>
    <w:rsid w:val="00CC7177"/>
    <w:rsid w:val="00CF1404"/>
    <w:rsid w:val="00D177C9"/>
    <w:rsid w:val="00D17FCE"/>
    <w:rsid w:val="00D80690"/>
    <w:rsid w:val="00DB2596"/>
    <w:rsid w:val="00DE3634"/>
    <w:rsid w:val="00DE6B52"/>
    <w:rsid w:val="00E17D62"/>
    <w:rsid w:val="00E24B0C"/>
    <w:rsid w:val="00E36DB9"/>
    <w:rsid w:val="00E36ED1"/>
    <w:rsid w:val="00E54588"/>
    <w:rsid w:val="00E63D21"/>
    <w:rsid w:val="00E83440"/>
    <w:rsid w:val="00E85D50"/>
    <w:rsid w:val="00EA46B6"/>
    <w:rsid w:val="00EA52A5"/>
    <w:rsid w:val="00EC2FE8"/>
    <w:rsid w:val="00ED2FA5"/>
    <w:rsid w:val="00EE0E3E"/>
    <w:rsid w:val="00EE680D"/>
    <w:rsid w:val="00EF1B76"/>
    <w:rsid w:val="00EF2F59"/>
    <w:rsid w:val="00F058DE"/>
    <w:rsid w:val="00F17CF5"/>
    <w:rsid w:val="00F331BA"/>
    <w:rsid w:val="00F51F6C"/>
    <w:rsid w:val="00F5559F"/>
    <w:rsid w:val="00F70AA2"/>
    <w:rsid w:val="00FA6517"/>
    <w:rsid w:val="00FB251D"/>
    <w:rsid w:val="00FB3958"/>
    <w:rsid w:val="00FD300D"/>
    <w:rsid w:val="00FD5121"/>
    <w:rsid w:val="00FE54C4"/>
    <w:rsid w:val="00FE79F6"/>
    <w:rsid w:val="046696E0"/>
    <w:rsid w:val="04E1CD2A"/>
    <w:rsid w:val="086042E0"/>
    <w:rsid w:val="0AF6FF4E"/>
    <w:rsid w:val="0D31F3CE"/>
    <w:rsid w:val="1346BBDB"/>
    <w:rsid w:val="178D729C"/>
    <w:rsid w:val="1A4E9D62"/>
    <w:rsid w:val="1D77BE74"/>
    <w:rsid w:val="1E94ADDD"/>
    <w:rsid w:val="21A1B6E9"/>
    <w:rsid w:val="283AE987"/>
    <w:rsid w:val="2C96051A"/>
    <w:rsid w:val="2EF318B3"/>
    <w:rsid w:val="2FDBFA8E"/>
    <w:rsid w:val="3A38404C"/>
    <w:rsid w:val="4098FB43"/>
    <w:rsid w:val="419DF5F1"/>
    <w:rsid w:val="45594C38"/>
    <w:rsid w:val="4AEBF077"/>
    <w:rsid w:val="4C1AAEEE"/>
    <w:rsid w:val="4F4C1DBE"/>
    <w:rsid w:val="574A4DB8"/>
    <w:rsid w:val="57672C8D"/>
    <w:rsid w:val="5E385E63"/>
    <w:rsid w:val="5FCEE1A7"/>
    <w:rsid w:val="60DCE67F"/>
    <w:rsid w:val="67EE4726"/>
    <w:rsid w:val="6A3BA39E"/>
    <w:rsid w:val="6AB04299"/>
    <w:rsid w:val="719A027C"/>
    <w:rsid w:val="74F217D9"/>
    <w:rsid w:val="753D8790"/>
    <w:rsid w:val="76B57474"/>
    <w:rsid w:val="7836E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8300"/>
  <w15:chartTrackingRefBased/>
  <w15:docId w15:val="{85620F38-A057-7A45-ADD5-04367C3965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E79F6"/>
    <w:rPr>
      <w:rFonts w:ascii="Times New Roman" w:hAnsi="Times New Roman" w:eastAsia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C72F8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72F8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72F83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72F83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72F83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72F83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2F83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72F83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72F83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  <w:lang w:eastAsia="en-US"/>
    </w:rPr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C72F83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rsid w:val="00C72F8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C72F83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C72F83"/>
    <w:rPr>
      <w:rFonts w:eastAsiaTheme="majorEastAsia" w:cstheme="majorBidi"/>
      <w:i/>
      <w:iCs/>
      <w:color w:val="2F5496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C72F83"/>
    <w:rPr>
      <w:rFonts w:eastAsiaTheme="majorEastAsia" w:cstheme="majorBidi"/>
      <w:color w:val="2F5496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C72F83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C72F83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C72F83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C72F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72F83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</w:rPr>
  </w:style>
  <w:style w:type="character" w:styleId="TitelChar" w:customStyle="1">
    <w:name w:val="Titel Char"/>
    <w:basedOn w:val="Standaardalinea-lettertype"/>
    <w:link w:val="Titel"/>
    <w:uiPriority w:val="10"/>
    <w:rsid w:val="00C72F8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72F83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C72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72F83"/>
    <w:pPr>
      <w:spacing w:before="160" w:after="160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lang w:eastAsia="en-US"/>
    </w:rPr>
  </w:style>
  <w:style w:type="character" w:styleId="CitaatChar" w:customStyle="1">
    <w:name w:val="Citaat Char"/>
    <w:basedOn w:val="Standaardalinea-lettertype"/>
    <w:link w:val="Citaat"/>
    <w:uiPriority w:val="29"/>
    <w:rsid w:val="00C72F8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72F83"/>
    <w:pPr>
      <w:ind w:left="720"/>
      <w:contextualSpacing/>
    </w:pPr>
    <w:rPr>
      <w:rFonts w:asciiTheme="minorHAnsi" w:hAnsiTheme="minorHAnsi" w:eastAsiaTheme="minorHAnsi" w:cstheme="minorBidi"/>
      <w:lang w:eastAsia="en-US"/>
    </w:rPr>
  </w:style>
  <w:style w:type="character" w:styleId="Intensievebenadrukking">
    <w:name w:val="Intense Emphasis"/>
    <w:basedOn w:val="Standaardalinea-lettertype"/>
    <w:uiPriority w:val="21"/>
    <w:qFormat/>
    <w:rsid w:val="00C72F8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72F83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HAnsi" w:cstheme="minorBidi"/>
      <w:i/>
      <w:iCs/>
      <w:color w:val="2F5496" w:themeColor="accent1" w:themeShade="BF"/>
      <w:lang w:eastAsia="en-US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C72F8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72F83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72F83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lang w:eastAsia="en-US"/>
    </w:rPr>
  </w:style>
  <w:style w:type="character" w:styleId="KoptekstChar" w:customStyle="1">
    <w:name w:val="Koptekst Char"/>
    <w:basedOn w:val="Standaardalinea-lettertype"/>
    <w:link w:val="Koptekst"/>
    <w:uiPriority w:val="99"/>
    <w:rsid w:val="00C72F83"/>
  </w:style>
  <w:style w:type="paragraph" w:styleId="Voettekst">
    <w:name w:val="footer"/>
    <w:basedOn w:val="Standaard"/>
    <w:link w:val="VoettekstChar"/>
    <w:uiPriority w:val="99"/>
    <w:unhideWhenUsed/>
    <w:rsid w:val="00C72F83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lang w:eastAsia="en-US"/>
    </w:rPr>
  </w:style>
  <w:style w:type="character" w:styleId="VoettekstChar" w:customStyle="1">
    <w:name w:val="Voettekst Char"/>
    <w:basedOn w:val="Standaardalinea-lettertype"/>
    <w:link w:val="Voettekst"/>
    <w:uiPriority w:val="99"/>
    <w:rsid w:val="00C72F83"/>
  </w:style>
  <w:style w:type="paragraph" w:styleId="Geenafstand">
    <w:name w:val="No Spacing"/>
    <w:link w:val="GeenafstandChar"/>
    <w:uiPriority w:val="1"/>
    <w:qFormat/>
    <w:rsid w:val="00C72F83"/>
    <w:rPr>
      <w:rFonts w:eastAsiaTheme="minorEastAsia"/>
      <w:sz w:val="22"/>
      <w:szCs w:val="22"/>
      <w:lang w:val="en-US" w:eastAsia="zh-CN"/>
    </w:rPr>
  </w:style>
  <w:style w:type="character" w:styleId="GeenafstandChar" w:customStyle="1">
    <w:name w:val="Geen afstand Char"/>
    <w:basedOn w:val="Standaardalinea-lettertype"/>
    <w:link w:val="Geenafstand"/>
    <w:uiPriority w:val="1"/>
    <w:rsid w:val="00C72F83"/>
    <w:rPr>
      <w:rFonts w:eastAsiaTheme="minorEastAsia"/>
      <w:sz w:val="22"/>
      <w:szCs w:val="22"/>
      <w:lang w:val="en-US" w:eastAsia="zh-CN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72F83"/>
    <w:pPr>
      <w:spacing w:before="480" w:after="0" w:line="276" w:lineRule="auto"/>
      <w:outlineLvl w:val="9"/>
    </w:pPr>
    <w:rPr>
      <w:b/>
      <w:bCs/>
      <w:sz w:val="28"/>
      <w:szCs w:val="28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C72F83"/>
    <w:pPr>
      <w:spacing w:before="240" w:after="120"/>
    </w:pPr>
    <w:rPr>
      <w:rFonts w:asciiTheme="minorHAnsi" w:hAnsiTheme="minorHAnsi" w:eastAsiaTheme="minorHAnsi" w:cstheme="minorHAnsi"/>
      <w:b/>
      <w:bCs/>
      <w:sz w:val="20"/>
      <w:szCs w:val="20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C72F83"/>
    <w:pPr>
      <w:spacing w:before="120"/>
      <w:ind w:left="240"/>
    </w:pPr>
    <w:rPr>
      <w:rFonts w:asciiTheme="minorHAnsi" w:hAnsiTheme="minorHAnsi" w:eastAsiaTheme="minorHAnsi" w:cstheme="minorHAnsi"/>
      <w:i/>
      <w:iCs/>
      <w:sz w:val="20"/>
      <w:szCs w:val="20"/>
      <w:lang w:eastAsia="en-US"/>
    </w:rPr>
  </w:style>
  <w:style w:type="character" w:styleId="Hyperlink">
    <w:name w:val="Hyperlink"/>
    <w:basedOn w:val="Standaardalinea-lettertype"/>
    <w:uiPriority w:val="99"/>
    <w:unhideWhenUsed/>
    <w:rsid w:val="00C72F83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C72F83"/>
    <w:pPr>
      <w:ind w:left="480"/>
    </w:pPr>
    <w:rPr>
      <w:rFonts w:asciiTheme="minorHAnsi" w:hAnsiTheme="minorHAnsi" w:eastAsiaTheme="minorHAnsi" w:cstheme="minorHAnsi"/>
      <w:sz w:val="20"/>
      <w:szCs w:val="20"/>
      <w:lang w:eastAsia="en-US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C72F83"/>
    <w:pPr>
      <w:ind w:left="720"/>
    </w:pPr>
    <w:rPr>
      <w:rFonts w:asciiTheme="minorHAnsi" w:hAnsiTheme="minorHAnsi" w:eastAsiaTheme="minorHAnsi" w:cstheme="minorHAnsi"/>
      <w:sz w:val="20"/>
      <w:szCs w:val="20"/>
      <w:lang w:eastAsia="en-US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C72F83"/>
    <w:pPr>
      <w:ind w:left="960"/>
    </w:pPr>
    <w:rPr>
      <w:rFonts w:asciiTheme="minorHAnsi" w:hAnsiTheme="minorHAnsi" w:eastAsiaTheme="minorHAnsi" w:cstheme="minorHAnsi"/>
      <w:sz w:val="20"/>
      <w:szCs w:val="20"/>
      <w:lang w:eastAsia="en-US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C72F83"/>
    <w:pPr>
      <w:ind w:left="1200"/>
    </w:pPr>
    <w:rPr>
      <w:rFonts w:asciiTheme="minorHAnsi" w:hAnsiTheme="minorHAnsi" w:eastAsiaTheme="minorHAnsi" w:cstheme="minorHAnsi"/>
      <w:sz w:val="20"/>
      <w:szCs w:val="20"/>
      <w:lang w:eastAsia="en-US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C72F83"/>
    <w:pPr>
      <w:ind w:left="1440"/>
    </w:pPr>
    <w:rPr>
      <w:rFonts w:asciiTheme="minorHAnsi" w:hAnsiTheme="minorHAnsi" w:eastAsiaTheme="minorHAnsi" w:cstheme="minorHAnsi"/>
      <w:sz w:val="20"/>
      <w:szCs w:val="20"/>
      <w:lang w:eastAsia="en-US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C72F83"/>
    <w:pPr>
      <w:ind w:left="1680"/>
    </w:pPr>
    <w:rPr>
      <w:rFonts w:asciiTheme="minorHAnsi" w:hAnsiTheme="minorHAnsi" w:eastAsiaTheme="minorHAnsi" w:cstheme="minorHAnsi"/>
      <w:sz w:val="20"/>
      <w:szCs w:val="20"/>
      <w:lang w:eastAsia="en-US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C72F83"/>
    <w:pPr>
      <w:ind w:left="1920"/>
    </w:pPr>
    <w:rPr>
      <w:rFonts w:asciiTheme="minorHAnsi" w:hAnsiTheme="minorHAnsi" w:eastAsiaTheme="minorHAnsi" w:cstheme="minorHAnsi"/>
      <w:sz w:val="20"/>
      <w:szCs w:val="20"/>
      <w:lang w:eastAsia="en-US"/>
    </w:rPr>
  </w:style>
  <w:style w:type="table" w:styleId="Tabelraster">
    <w:name w:val="Table Grid"/>
    <w:basedOn w:val="Standaardtabel"/>
    <w:uiPriority w:val="39"/>
    <w:rsid w:val="00C72F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F0D025F7C5E42BD81B70FAB069DD6" ma:contentTypeVersion="15" ma:contentTypeDescription="Een nieuw document maken." ma:contentTypeScope="" ma:versionID="5baed6beb3946666ddc0b15be6ac0883">
  <xsd:schema xmlns:xsd="http://www.w3.org/2001/XMLSchema" xmlns:xs="http://www.w3.org/2001/XMLSchema" xmlns:p="http://schemas.microsoft.com/office/2006/metadata/properties" xmlns:ns2="c546a61e-ce2f-4ee1-bab6-ad06c728b392" xmlns:ns3="f0b203ea-fc4a-455f-97a9-1ef4798dda70" targetNamespace="http://schemas.microsoft.com/office/2006/metadata/properties" ma:root="true" ma:fieldsID="f32a942954331a036a3d7052455c8d66" ns2:_="" ns3:_="">
    <xsd:import namespace="c546a61e-ce2f-4ee1-bab6-ad06c728b392"/>
    <xsd:import namespace="f0b203ea-fc4a-455f-97a9-1ef4798dd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6a61e-ce2f-4ee1-bab6-ad06c728b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6a59f40f-0d05-4576-8c26-f0d31582e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203ea-fc4a-455f-97a9-1ef4798dda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4de1608-69de-4cc9-a24f-289cebdd3a81}" ma:internalName="TaxCatchAll" ma:showField="CatchAllData" ma:web="f0b203ea-fc4a-455f-97a9-1ef4798dd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46a61e-ce2f-4ee1-bab6-ad06c728b392">
      <Terms xmlns="http://schemas.microsoft.com/office/infopath/2007/PartnerControls"/>
    </lcf76f155ced4ddcb4097134ff3c332f>
    <TaxCatchAll xmlns="f0b203ea-fc4a-455f-97a9-1ef4798dda70" xsi:nil="true"/>
  </documentManagement>
</p:properties>
</file>

<file path=customXml/itemProps1.xml><?xml version="1.0" encoding="utf-8"?>
<ds:datastoreItem xmlns:ds="http://schemas.openxmlformats.org/officeDocument/2006/customXml" ds:itemID="{F3CF3EA4-11B6-4C47-BC14-A93DE5BBB9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FE777-151E-674E-BC38-C8BA4E00CB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18CC6E-CF72-4A84-8C8E-26621F300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46a61e-ce2f-4ee1-bab6-ad06c728b392"/>
    <ds:schemaRef ds:uri="f0b203ea-fc4a-455f-97a9-1ef4798dd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8984BA-8515-49F8-9D03-90FBA30FC0CA}">
  <ds:schemaRefs>
    <ds:schemaRef ds:uri="http://schemas.microsoft.com/office/infopath/2007/PartnerControls"/>
    <ds:schemaRef ds:uri="http://purl.org/dc/elements/1.1/"/>
    <ds:schemaRef ds:uri="f0b203ea-fc4a-455f-97a9-1ef4798dda70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c546a61e-ce2f-4ee1-bab6-ad06c728b392"/>
    <ds:schemaRef ds:uri="http://purl.org/dc/dcmitype/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Langeveld, Ramona</dc:creator>
  <keywords/>
  <dc:description/>
  <lastModifiedBy>Hofmann, Othmar</lastModifiedBy>
  <revision>51</revision>
  <dcterms:created xsi:type="dcterms:W3CDTF">2025-12-10T12:43:00.0000000Z</dcterms:created>
  <dcterms:modified xsi:type="dcterms:W3CDTF">2025-12-15T10:30:06.7441825Z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0x010100F32F0D025F7C5E42BD81B70FAB069DD6</vt:lpwstr>
  </property>
  <property fmtid="{D5CDD505-2E9C-101B-9397-08002B2CF9AE}" pid="3" name="MediaServiceImageTags">
    <vt:lpwstr/>
  </property>
</Properties>
</file>